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06970" w14:textId="0E8A2DF1" w:rsidR="00A019C9" w:rsidRDefault="61468ADF" w:rsidP="00A019C9">
      <w:pPr>
        <w:pStyle w:val="Heading1"/>
      </w:pPr>
      <w:r>
        <w:t>E</w:t>
      </w:r>
      <w:r w:rsidR="00F1200C">
        <w:t xml:space="preserve">elarve </w:t>
      </w:r>
      <w:r w:rsidR="00FF2958">
        <w:t>menetlemise</w:t>
      </w:r>
      <w:r w:rsidR="48C8B171">
        <w:t xml:space="preserve"> juhend</w:t>
      </w:r>
    </w:p>
    <w:p w14:paraId="4CE2D87C" w14:textId="77777777" w:rsidR="008B7F46" w:rsidRPr="008B7F46" w:rsidRDefault="008B7F46" w:rsidP="008B7F46"/>
    <w:p w14:paraId="7129D7B5" w14:textId="619C51D1" w:rsidR="00A019C9" w:rsidRPr="00BC7AAF" w:rsidRDefault="00A019C9" w:rsidP="00AD34BA">
      <w:pPr>
        <w:pStyle w:val="Heading2"/>
        <w:numPr>
          <w:ilvl w:val="0"/>
          <w:numId w:val="4"/>
        </w:numPr>
      </w:pPr>
      <w:r w:rsidRPr="00BC7AAF">
        <w:t>Eesmärk</w:t>
      </w:r>
      <w:r w:rsidR="008B7F46">
        <w:t xml:space="preserve"> ja üldsätted</w:t>
      </w:r>
    </w:p>
    <w:p w14:paraId="2FD78318" w14:textId="66CEE128" w:rsidR="00E15FDE" w:rsidRDefault="00E15FDE" w:rsidP="00AD34BA">
      <w:pPr>
        <w:pStyle w:val="Heading3"/>
        <w:numPr>
          <w:ilvl w:val="1"/>
          <w:numId w:val="28"/>
        </w:numPr>
      </w:pPr>
      <w:r>
        <w:t>Eesmärk</w:t>
      </w:r>
    </w:p>
    <w:p w14:paraId="0C2F6D45" w14:textId="37BE9CC9" w:rsidR="00472FF0" w:rsidRPr="00997D38" w:rsidRDefault="00E339F8" w:rsidP="00997D38">
      <w:pPr>
        <w:shd w:val="clear" w:color="auto" w:fill="FFFFFF" w:themeFill="background1"/>
        <w:spacing w:after="100" w:line="276" w:lineRule="auto"/>
      </w:pPr>
      <w:r>
        <w:rPr>
          <w:color w:val="000000"/>
        </w:rPr>
        <w:t>K</w:t>
      </w:r>
      <w:r w:rsidR="1EF12768" w:rsidRPr="7E5B6908">
        <w:rPr>
          <w:color w:val="000000"/>
        </w:rPr>
        <w:t xml:space="preserve">irjeldada </w:t>
      </w:r>
      <w:r w:rsidR="00CA53F7">
        <w:rPr>
          <w:color w:val="000000"/>
        </w:rPr>
        <w:t>Sotsiaalministeeriumi (edaspidi ministeerium või SoM)</w:t>
      </w:r>
      <w:r w:rsidR="00DC179F">
        <w:rPr>
          <w:color w:val="000000"/>
        </w:rPr>
        <w:t xml:space="preserve"> ja selle valitsemisala</w:t>
      </w:r>
      <w:r w:rsidR="0015447F">
        <w:rPr>
          <w:color w:val="000000"/>
        </w:rPr>
        <w:t xml:space="preserve"> (edaspidi VA)</w:t>
      </w:r>
      <w:r w:rsidR="00DC179F">
        <w:rPr>
          <w:color w:val="000000"/>
        </w:rPr>
        <w:t xml:space="preserve"> eelarve </w:t>
      </w:r>
      <w:r w:rsidR="00FF2958">
        <w:rPr>
          <w:color w:val="000000"/>
        </w:rPr>
        <w:t>menetlemise</w:t>
      </w:r>
      <w:r w:rsidR="00DC179F">
        <w:rPr>
          <w:color w:val="000000"/>
        </w:rPr>
        <w:t xml:space="preserve"> protsess</w:t>
      </w:r>
      <w:r w:rsidR="00CA53F7">
        <w:rPr>
          <w:color w:val="000000"/>
        </w:rPr>
        <w:t xml:space="preserve">, sh </w:t>
      </w:r>
      <w:r w:rsidR="1EF12768" w:rsidRPr="7E5B6908">
        <w:rPr>
          <w:color w:val="000000"/>
        </w:rPr>
        <w:t>osapoolte tööjaotus</w:t>
      </w:r>
      <w:r>
        <w:rPr>
          <w:color w:val="000000"/>
        </w:rPr>
        <w:t>t</w:t>
      </w:r>
      <w:r w:rsidR="1EF12768" w:rsidRPr="7E5B6908">
        <w:rPr>
          <w:color w:val="000000"/>
        </w:rPr>
        <w:t xml:space="preserve"> ja tegevu</w:t>
      </w:r>
      <w:r w:rsidR="00CA53F7">
        <w:rPr>
          <w:color w:val="000000"/>
        </w:rPr>
        <w:t>s</w:t>
      </w:r>
      <w:r>
        <w:rPr>
          <w:color w:val="000000"/>
        </w:rPr>
        <w:t>i</w:t>
      </w:r>
      <w:r w:rsidR="00CA53F7">
        <w:rPr>
          <w:color w:val="000000"/>
        </w:rPr>
        <w:t xml:space="preserve">, </w:t>
      </w:r>
      <w:r w:rsidR="1EF12768" w:rsidRPr="7E5B6908">
        <w:rPr>
          <w:color w:val="000000"/>
        </w:rPr>
        <w:t xml:space="preserve">mis on vajalikud eelarve </w:t>
      </w:r>
      <w:r w:rsidR="003C50B2">
        <w:rPr>
          <w:color w:val="000000"/>
        </w:rPr>
        <w:t>kinnitamis</w:t>
      </w:r>
      <w:r w:rsidR="006F0428">
        <w:rPr>
          <w:color w:val="000000"/>
        </w:rPr>
        <w:t>eks j</w:t>
      </w:r>
      <w:r w:rsidR="00682077">
        <w:rPr>
          <w:color w:val="000000"/>
        </w:rPr>
        <w:t xml:space="preserve">a </w:t>
      </w:r>
      <w:r w:rsidR="0015447F">
        <w:rPr>
          <w:color w:val="000000"/>
        </w:rPr>
        <w:t>muudatuste tegemiseks nii ministeeriumis kui VA asutustes</w:t>
      </w:r>
      <w:r w:rsidR="006F0428">
        <w:rPr>
          <w:color w:val="000000"/>
        </w:rPr>
        <w:t>.</w:t>
      </w:r>
    </w:p>
    <w:p w14:paraId="441D4342" w14:textId="506D7E8F" w:rsidR="692A91E1" w:rsidRDefault="692A91E1" w:rsidP="692A91E1">
      <w:pPr>
        <w:shd w:val="clear" w:color="auto" w:fill="FFFFFF" w:themeFill="background1"/>
        <w:spacing w:after="100" w:line="276" w:lineRule="auto"/>
        <w:rPr>
          <w:rFonts w:ascii="Times New Roman" w:eastAsia="Times New Roman" w:hAnsi="Times New Roman" w:cs="Times New Roman"/>
          <w:color w:val="000000"/>
          <w:szCs w:val="22"/>
        </w:rPr>
      </w:pPr>
    </w:p>
    <w:p w14:paraId="568445CC" w14:textId="7C6ABD0B" w:rsidR="008B7F46" w:rsidRDefault="00712782" w:rsidP="00AD34BA">
      <w:pPr>
        <w:pStyle w:val="Heading3"/>
        <w:numPr>
          <w:ilvl w:val="1"/>
          <w:numId w:val="28"/>
        </w:numPr>
      </w:pPr>
      <w:r>
        <w:t>Rakendusala</w:t>
      </w:r>
    </w:p>
    <w:p w14:paraId="4BCEB947" w14:textId="06C78575" w:rsidR="001C5E97" w:rsidRDefault="001C5E97" w:rsidP="00644FB6">
      <w:r w:rsidRPr="001C5E97">
        <w:t xml:space="preserve">Kuigi kogu eelarveprotsess on osa Rahandusministeeriumi </w:t>
      </w:r>
      <w:r w:rsidR="00134857">
        <w:t>(eda</w:t>
      </w:r>
      <w:r w:rsidR="00F4518C">
        <w:t>s</w:t>
      </w:r>
      <w:r w:rsidR="00134857">
        <w:t xml:space="preserve">pidi RaM) </w:t>
      </w:r>
      <w:r w:rsidRPr="001C5E97">
        <w:t xml:space="preserve">koordineeritavast tsüklist, on siin kirjeldatud üksnes need tegevused, mida teostatakse SoMis ja selle </w:t>
      </w:r>
      <w:r>
        <w:t>VA</w:t>
      </w:r>
      <w:r w:rsidRPr="001C5E97">
        <w:t xml:space="preserve"> asutustes.</w:t>
      </w:r>
      <w:r>
        <w:t xml:space="preserve"> </w:t>
      </w:r>
    </w:p>
    <w:p w14:paraId="1D5CC676" w14:textId="0EBEE11C" w:rsidR="000A7119" w:rsidRDefault="27CA1220" w:rsidP="00644FB6">
      <w:r>
        <w:t xml:space="preserve">Juhend </w:t>
      </w:r>
      <w:r w:rsidR="001B7097">
        <w:t xml:space="preserve">on </w:t>
      </w:r>
      <w:r w:rsidR="00031A12">
        <w:t>r</w:t>
      </w:r>
      <w:r w:rsidR="00714A47">
        <w:t>akendamise</w:t>
      </w:r>
      <w:r w:rsidR="00031A12">
        <w:t xml:space="preserve">ks nii ministeeriumis kui </w:t>
      </w:r>
      <w:r w:rsidR="00CD123F">
        <w:t>VA</w:t>
      </w:r>
      <w:r w:rsidR="00031A12">
        <w:t xml:space="preserve"> asutustes ning on kirjeldatud järgmistes peatükkides.</w:t>
      </w:r>
    </w:p>
    <w:p w14:paraId="5218F3DD" w14:textId="0AC75D8E" w:rsidR="00472FF0" w:rsidRDefault="00304365" w:rsidP="00644FB6">
      <w:r>
        <w:rPr>
          <w:noProof/>
          <w:lang w:eastAsia="et-EE"/>
        </w:rPr>
        <w:drawing>
          <wp:inline distT="0" distB="0" distL="0" distR="0" wp14:anchorId="4538072D" wp14:editId="038216D9">
            <wp:extent cx="6172200" cy="848360"/>
            <wp:effectExtent l="19050" t="0" r="19050" b="8890"/>
            <wp:docPr id="351412703" name="Skemaatiline 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A44353A" w14:textId="77777777" w:rsidR="00CB202A" w:rsidRDefault="00CB202A" w:rsidP="00644FB6"/>
    <w:p w14:paraId="0BA3C27F" w14:textId="35BD6721" w:rsidR="005B2999" w:rsidRDefault="00E64842" w:rsidP="00AD34BA">
      <w:pPr>
        <w:pStyle w:val="Heading3"/>
        <w:numPr>
          <w:ilvl w:val="1"/>
          <w:numId w:val="28"/>
        </w:numPr>
      </w:pPr>
      <w:r>
        <w:t>Alusdokumendid</w:t>
      </w:r>
    </w:p>
    <w:p w14:paraId="5582F59B" w14:textId="77777777" w:rsidR="00B12B28" w:rsidRDefault="004F1F84" w:rsidP="00AD34BA">
      <w:pPr>
        <w:pStyle w:val="Tpploend"/>
        <w:numPr>
          <w:ilvl w:val="0"/>
          <w:numId w:val="5"/>
        </w:numPr>
        <w:spacing w:line="240" w:lineRule="auto"/>
        <w:rPr>
          <w:rFonts w:ascii="Roboto" w:eastAsia="Roboto" w:hAnsi="Roboto" w:cs="Roboto"/>
          <w:color w:val="0070C0"/>
          <w:sz w:val="20"/>
        </w:rPr>
      </w:pPr>
      <w:hyperlink r:id="rId16">
        <w:r w:rsidR="00B12B28" w:rsidRPr="001C5E97">
          <w:rPr>
            <w:rStyle w:val="Hyperlink"/>
            <w:rFonts w:eastAsia="Roboto" w:cs="Roboto"/>
            <w:sz w:val="20"/>
          </w:rPr>
          <w:t>Riigieelarve</w:t>
        </w:r>
        <w:r w:rsidR="00B12B28" w:rsidRPr="4847F273">
          <w:rPr>
            <w:rStyle w:val="Hyperlink"/>
            <w:rFonts w:eastAsia="Roboto" w:cs="Roboto"/>
            <w:color w:val="0070C0"/>
            <w:sz w:val="20"/>
          </w:rPr>
          <w:t xml:space="preserve"> </w:t>
        </w:r>
        <w:r w:rsidR="00B12B28" w:rsidRPr="001C5E97">
          <w:rPr>
            <w:rStyle w:val="Hyperlink"/>
            <w:rFonts w:eastAsia="Roboto" w:cs="Roboto"/>
            <w:sz w:val="20"/>
          </w:rPr>
          <w:t>seadus</w:t>
        </w:r>
      </w:hyperlink>
    </w:p>
    <w:p w14:paraId="1C1510BB" w14:textId="77777777" w:rsidR="00B12B28" w:rsidRDefault="004F1F84" w:rsidP="00AD34BA">
      <w:pPr>
        <w:pStyle w:val="Tpploend"/>
        <w:numPr>
          <w:ilvl w:val="0"/>
          <w:numId w:val="5"/>
        </w:numPr>
        <w:spacing w:line="240" w:lineRule="auto"/>
        <w:rPr>
          <w:rFonts w:ascii="Roboto" w:eastAsia="Roboto" w:hAnsi="Roboto" w:cs="Roboto"/>
          <w:color w:val="0070C0"/>
          <w:sz w:val="20"/>
        </w:rPr>
      </w:pPr>
      <w:hyperlink r:id="rId17">
        <w:r w:rsidR="00B12B28" w:rsidRPr="4847F273">
          <w:rPr>
            <w:rStyle w:val="Hyperlink"/>
            <w:rFonts w:eastAsia="Roboto" w:cs="Roboto"/>
            <w:sz w:val="20"/>
          </w:rPr>
          <w:t>Raamatupidamise seadus</w:t>
        </w:r>
      </w:hyperlink>
    </w:p>
    <w:p w14:paraId="6F2F8C1B" w14:textId="77777777" w:rsidR="00B12B28" w:rsidRDefault="004F1F84" w:rsidP="00AD34BA">
      <w:pPr>
        <w:pStyle w:val="Tpploend"/>
        <w:numPr>
          <w:ilvl w:val="0"/>
          <w:numId w:val="5"/>
        </w:numPr>
        <w:spacing w:line="240" w:lineRule="auto"/>
        <w:rPr>
          <w:rFonts w:ascii="Roboto" w:eastAsia="Roboto" w:hAnsi="Roboto" w:cs="Roboto"/>
          <w:color w:val="045AEF" w:themeColor="accent1" w:themeShade="BF"/>
          <w:sz w:val="20"/>
        </w:rPr>
      </w:pPr>
      <w:hyperlink r:id="rId18">
        <w:r w:rsidR="00B12B28" w:rsidRPr="4847F273">
          <w:rPr>
            <w:rStyle w:val="Hyperlink"/>
            <w:rFonts w:eastAsia="Roboto" w:cs="Roboto"/>
            <w:sz w:val="20"/>
          </w:rPr>
          <w:t>Riigivaraseadus</w:t>
        </w:r>
      </w:hyperlink>
    </w:p>
    <w:p w14:paraId="0E1ECE2A" w14:textId="77777777" w:rsidR="00B12B28" w:rsidRPr="001C5E97" w:rsidRDefault="004F1F84" w:rsidP="00AD34BA">
      <w:pPr>
        <w:pStyle w:val="Tpploend"/>
        <w:numPr>
          <w:ilvl w:val="0"/>
          <w:numId w:val="5"/>
        </w:numPr>
        <w:spacing w:line="240" w:lineRule="auto"/>
        <w:rPr>
          <w:rStyle w:val="Hyperlink"/>
        </w:rPr>
      </w:pPr>
      <w:hyperlink r:id="rId19">
        <w:r w:rsidR="00B12B28" w:rsidRPr="001C5E97">
          <w:rPr>
            <w:rStyle w:val="Hyperlink"/>
            <w:rFonts w:eastAsia="Roboto" w:cs="Roboto"/>
            <w:sz w:val="20"/>
          </w:rPr>
          <w:t>Valdkonna arengukava ja programmi koostamise, elluviimise, aruandluse, hindamise ja muutmise kord</w:t>
        </w:r>
      </w:hyperlink>
    </w:p>
    <w:p w14:paraId="4ED7D987" w14:textId="77777777" w:rsidR="00B12B28" w:rsidRDefault="004F1F84" w:rsidP="00AD34BA">
      <w:pPr>
        <w:pStyle w:val="Tpploend"/>
        <w:numPr>
          <w:ilvl w:val="0"/>
          <w:numId w:val="5"/>
        </w:numPr>
        <w:spacing w:line="240" w:lineRule="auto"/>
        <w:rPr>
          <w:rFonts w:ascii="Roboto" w:eastAsia="Roboto" w:hAnsi="Roboto" w:cs="Roboto"/>
          <w:color w:val="0070C0"/>
          <w:sz w:val="20"/>
        </w:rPr>
      </w:pPr>
      <w:hyperlink r:id="rId20">
        <w:r w:rsidR="00B12B28" w:rsidRPr="4847F273">
          <w:rPr>
            <w:rStyle w:val="Hyperlink"/>
            <w:rFonts w:eastAsia="Roboto" w:cs="Roboto"/>
            <w:sz w:val="20"/>
          </w:rPr>
          <w:t>Riigi eelarvestrateegia, riigieelarve eelnõu ja tõhustamiskava koostamise ning riigieelarve vahendite ülekandmise tingimused ja kord ning riigieelarve seadusest tulenevate aruannete esitamise kord</w:t>
        </w:r>
      </w:hyperlink>
    </w:p>
    <w:p w14:paraId="49C0F9B1" w14:textId="77777777" w:rsidR="00B12B28" w:rsidRPr="001C5E97" w:rsidRDefault="004F1F84" w:rsidP="00AD34BA">
      <w:pPr>
        <w:pStyle w:val="Tpploend"/>
        <w:numPr>
          <w:ilvl w:val="0"/>
          <w:numId w:val="5"/>
        </w:numPr>
        <w:spacing w:line="240" w:lineRule="auto"/>
        <w:rPr>
          <w:rStyle w:val="Hyperlink"/>
        </w:rPr>
      </w:pPr>
      <w:hyperlink r:id="rId21">
        <w:r w:rsidR="00B12B28" w:rsidRPr="001C5E97">
          <w:rPr>
            <w:rStyle w:val="Hyperlink"/>
            <w:rFonts w:eastAsia="Roboto" w:cs="Roboto"/>
            <w:sz w:val="20"/>
          </w:rPr>
          <w:t>Eelarveklassifikaator</w:t>
        </w:r>
      </w:hyperlink>
    </w:p>
    <w:p w14:paraId="0B37D97D" w14:textId="77777777" w:rsidR="00B12B28" w:rsidRDefault="004F1F84" w:rsidP="00AD34BA">
      <w:pPr>
        <w:pStyle w:val="Tpploend"/>
        <w:numPr>
          <w:ilvl w:val="0"/>
          <w:numId w:val="5"/>
        </w:numPr>
        <w:spacing w:line="240" w:lineRule="auto"/>
        <w:rPr>
          <w:rFonts w:ascii="Roboto" w:eastAsia="Roboto" w:hAnsi="Roboto" w:cs="Roboto"/>
          <w:color w:val="0070C0"/>
          <w:sz w:val="20"/>
        </w:rPr>
      </w:pPr>
      <w:hyperlink r:id="rId22">
        <w:r w:rsidR="00B12B28" w:rsidRPr="4847F273">
          <w:rPr>
            <w:rStyle w:val="Hyperlink"/>
            <w:rFonts w:eastAsia="Roboto" w:cs="Roboto"/>
            <w:sz w:val="20"/>
          </w:rPr>
          <w:t>Kassalise teenindamise eeskiri</w:t>
        </w:r>
      </w:hyperlink>
    </w:p>
    <w:p w14:paraId="789F503F" w14:textId="77777777" w:rsidR="00B12B28" w:rsidRDefault="004F1F84" w:rsidP="00AD34BA">
      <w:pPr>
        <w:pStyle w:val="Tpploend"/>
        <w:numPr>
          <w:ilvl w:val="0"/>
          <w:numId w:val="5"/>
        </w:numPr>
        <w:spacing w:line="240" w:lineRule="auto"/>
        <w:rPr>
          <w:rFonts w:ascii="Roboto" w:eastAsia="Roboto" w:hAnsi="Roboto" w:cs="Roboto"/>
          <w:color w:val="0070C0"/>
          <w:sz w:val="20"/>
        </w:rPr>
      </w:pPr>
      <w:hyperlink r:id="rId23">
        <w:r w:rsidR="00B12B28" w:rsidRPr="4847F273">
          <w:rPr>
            <w:rStyle w:val="Hyperlink"/>
            <w:rFonts w:eastAsia="Roboto" w:cs="Roboto"/>
            <w:sz w:val="20"/>
          </w:rPr>
          <w:t>Avaliku sektori finantsarvestuse ja -aruandluse juhend</w:t>
        </w:r>
      </w:hyperlink>
    </w:p>
    <w:p w14:paraId="12D677CD" w14:textId="77777777" w:rsidR="00B12B28" w:rsidRPr="001C5E97" w:rsidRDefault="004F1F84" w:rsidP="00AD34BA">
      <w:pPr>
        <w:pStyle w:val="Tpploend"/>
        <w:numPr>
          <w:ilvl w:val="0"/>
          <w:numId w:val="5"/>
        </w:numPr>
        <w:spacing w:line="240" w:lineRule="auto"/>
        <w:rPr>
          <w:rStyle w:val="Hyperlink"/>
        </w:rPr>
      </w:pPr>
      <w:hyperlink r:id="rId24">
        <w:r w:rsidR="00B12B28" w:rsidRPr="001C5E97">
          <w:rPr>
            <w:rStyle w:val="Hyperlink"/>
            <w:rFonts w:eastAsia="Roboto" w:cs="Roboto"/>
            <w:sz w:val="20"/>
          </w:rPr>
          <w:t>Tegevuspõhise eelarvestamise käsiraamat</w:t>
        </w:r>
      </w:hyperlink>
    </w:p>
    <w:p w14:paraId="0C49A1B9" w14:textId="5B52CA6C" w:rsidR="00472FF0" w:rsidRPr="00B12B28" w:rsidRDefault="004F1F84" w:rsidP="00AD34BA">
      <w:pPr>
        <w:pStyle w:val="Tpploend"/>
        <w:numPr>
          <w:ilvl w:val="0"/>
          <w:numId w:val="5"/>
        </w:numPr>
        <w:spacing w:line="240" w:lineRule="auto"/>
        <w:rPr>
          <w:rFonts w:ascii="Roboto" w:eastAsia="Roboto" w:hAnsi="Roboto" w:cs="Roboto"/>
          <w:color w:val="0070C0"/>
          <w:sz w:val="20"/>
        </w:rPr>
      </w:pPr>
      <w:hyperlink r:id="rId25" w:history="1">
        <w:r w:rsidR="00B12B28" w:rsidRPr="0069025B">
          <w:rPr>
            <w:rStyle w:val="Hyperlink"/>
            <w:rFonts w:eastAsia="Roboto" w:cs="Roboto"/>
            <w:sz w:val="20"/>
          </w:rPr>
          <w:t>Vabariigi Valitsuse reservist vahendite eraldamise ja eraldatud vahendite kasutamise kord</w:t>
        </w:r>
      </w:hyperlink>
    </w:p>
    <w:p w14:paraId="4E5F1AB3" w14:textId="77777777" w:rsidR="00B12B28" w:rsidRPr="00B12B28" w:rsidRDefault="00B12B28" w:rsidP="00B12B28">
      <w:pPr>
        <w:pStyle w:val="Tpploend"/>
        <w:numPr>
          <w:ilvl w:val="0"/>
          <w:numId w:val="0"/>
        </w:numPr>
        <w:spacing w:line="240" w:lineRule="auto"/>
        <w:ind w:left="720"/>
        <w:rPr>
          <w:rFonts w:ascii="Roboto" w:eastAsia="Roboto" w:hAnsi="Roboto" w:cs="Roboto"/>
          <w:color w:val="0070C0"/>
          <w:sz w:val="20"/>
        </w:rPr>
      </w:pPr>
    </w:p>
    <w:p w14:paraId="7CB5792D" w14:textId="1B4EBAA6" w:rsidR="005B2999" w:rsidRDefault="00E64842" w:rsidP="00AD34BA">
      <w:pPr>
        <w:pStyle w:val="Heading3"/>
        <w:numPr>
          <w:ilvl w:val="1"/>
          <w:numId w:val="28"/>
        </w:numPr>
      </w:pPr>
      <w:r>
        <w:t>Rollid ja vastut</w:t>
      </w:r>
      <w:r w:rsidR="00D7127C">
        <w:t>u</w:t>
      </w:r>
      <w:r>
        <w:t>s</w:t>
      </w:r>
    </w:p>
    <w:tbl>
      <w:tblPr>
        <w:tblStyle w:val="GridTable1Light-Accent1"/>
        <w:tblW w:w="988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8"/>
        <w:gridCol w:w="7624"/>
      </w:tblGrid>
      <w:tr w:rsidR="005E743B" w:rsidRPr="00A81314" w14:paraId="5B361764" w14:textId="77777777" w:rsidTr="000C5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3479BD40" w14:textId="77777777" w:rsidR="005E743B" w:rsidRPr="00035FF2" w:rsidRDefault="005E743B" w:rsidP="000C5E50">
            <w:r>
              <w:t>Roll</w:t>
            </w:r>
          </w:p>
        </w:tc>
        <w:tc>
          <w:tcPr>
            <w:tcW w:w="762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3D5E06C2" w14:textId="77777777" w:rsidR="005E743B" w:rsidRPr="00035FF2" w:rsidRDefault="005E743B" w:rsidP="000C5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Kirjeldus</w:t>
            </w:r>
          </w:p>
        </w:tc>
      </w:tr>
      <w:tr w:rsidR="005E743B" w:rsidRPr="00A81314" w14:paraId="5EEDCF46" w14:textId="77777777" w:rsidTr="000C5E50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52C4C24" w14:textId="437AB748" w:rsidR="005E743B" w:rsidRPr="00E336F0" w:rsidRDefault="005E743B" w:rsidP="000C5E50">
            <w:pPr>
              <w:rPr>
                <w:rFonts w:ascii="Roboto" w:eastAsiaTheme="majorEastAsia" w:hAnsi="Roboto" w:cstheme="majorBidi"/>
              </w:rPr>
            </w:pPr>
            <w:r w:rsidRPr="0450D026">
              <w:rPr>
                <w:rFonts w:ascii="Roboto" w:eastAsia="Roboto" w:hAnsi="Roboto" w:cs="Roboto"/>
                <w:color w:val="000000"/>
                <w:szCs w:val="22"/>
              </w:rPr>
              <w:t>Asutuse juht</w:t>
            </w:r>
          </w:p>
        </w:tc>
        <w:tc>
          <w:tcPr>
            <w:tcW w:w="762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F71E1BC" w14:textId="616E4944" w:rsidR="005E743B" w:rsidRPr="00EA7DC4" w:rsidRDefault="005E743B" w:rsidP="000C5E5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Roboto" w:eastAsia="Roboto" w:hAnsi="Roboto" w:cs="Roboto"/>
                <w:color w:val="000000"/>
                <w:szCs w:val="22"/>
              </w:rPr>
              <w:t>V</w:t>
            </w:r>
            <w:r w:rsidRPr="0450D026">
              <w:rPr>
                <w:rFonts w:ascii="Roboto" w:eastAsia="Roboto" w:hAnsi="Roboto" w:cs="Roboto"/>
                <w:color w:val="000000"/>
                <w:szCs w:val="22"/>
              </w:rPr>
              <w:t xml:space="preserve">astutab eelarveprotsessi kvaliteetse ja tähtaegse rakendamise eest </w:t>
            </w:r>
            <w:r>
              <w:rPr>
                <w:rFonts w:ascii="Roboto" w:eastAsia="Roboto" w:hAnsi="Roboto" w:cs="Roboto"/>
                <w:color w:val="000000"/>
                <w:szCs w:val="22"/>
              </w:rPr>
              <w:t>oma asutuses ning</w:t>
            </w:r>
            <w:r w:rsidRPr="0450D026">
              <w:rPr>
                <w:rFonts w:ascii="Roboto" w:eastAsia="Roboto" w:hAnsi="Roboto" w:cs="Roboto"/>
                <w:color w:val="000000"/>
                <w:szCs w:val="22"/>
              </w:rPr>
              <w:t xml:space="preserve"> loob vajaduse</w:t>
            </w:r>
            <w:r>
              <w:rPr>
                <w:rFonts w:ascii="Roboto" w:eastAsia="Roboto" w:hAnsi="Roboto" w:cs="Roboto"/>
                <w:color w:val="000000"/>
                <w:szCs w:val="22"/>
              </w:rPr>
              <w:t xml:space="preserve">l </w:t>
            </w:r>
            <w:r w:rsidRPr="0450D026">
              <w:rPr>
                <w:rFonts w:ascii="Roboto" w:eastAsia="Roboto" w:hAnsi="Roboto" w:cs="Roboto"/>
                <w:color w:val="000000"/>
                <w:szCs w:val="22"/>
              </w:rPr>
              <w:t>täiendavad juhendid oma asutuse piires</w:t>
            </w:r>
            <w:r w:rsidRPr="0450D026">
              <w:rPr>
                <w:rFonts w:ascii="Roboto" w:eastAsia="Roboto" w:hAnsi="Roboto" w:cs="Roboto"/>
                <w:b/>
                <w:bCs/>
                <w:color w:val="000000"/>
                <w:szCs w:val="22"/>
              </w:rPr>
              <w:t>.</w:t>
            </w:r>
          </w:p>
        </w:tc>
      </w:tr>
      <w:tr w:rsidR="005E743B" w:rsidRPr="00A81314" w14:paraId="71664FD1" w14:textId="77777777" w:rsidTr="005E743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03EE691" w14:textId="115F60B8" w:rsidR="005E743B" w:rsidRPr="01097CCB" w:rsidRDefault="005E743B" w:rsidP="005E743B">
            <w:pPr>
              <w:rPr>
                <w:rFonts w:eastAsia="Times New Roman" w:cs="Times New Roman"/>
                <w:color w:val="000000"/>
              </w:rPr>
            </w:pPr>
            <w:r w:rsidRPr="0450D026">
              <w:rPr>
                <w:rFonts w:ascii="Roboto" w:eastAsia="Roboto" w:hAnsi="Roboto" w:cs="Roboto"/>
                <w:color w:val="000000"/>
                <w:szCs w:val="22"/>
              </w:rPr>
              <w:t>Asutuse finantsjuht</w:t>
            </w:r>
          </w:p>
        </w:tc>
        <w:tc>
          <w:tcPr>
            <w:tcW w:w="76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DFF11F8" w14:textId="60DD5EFF" w:rsidR="005E743B" w:rsidRDefault="005E743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Roboto" w:hAnsi="Roboto" w:cs="Roboto"/>
                <w:color w:val="000000"/>
                <w:szCs w:val="22"/>
              </w:rPr>
            </w:pPr>
            <w:r w:rsidRPr="005E743B">
              <w:rPr>
                <w:rFonts w:ascii="Roboto" w:eastAsia="Roboto" w:hAnsi="Roboto" w:cs="Roboto"/>
                <w:color w:val="000000"/>
                <w:szCs w:val="22"/>
              </w:rPr>
              <w:t>Vastutab</w:t>
            </w:r>
            <w:r w:rsidRPr="0450D026">
              <w:rPr>
                <w:rFonts w:ascii="Roboto" w:eastAsia="Roboto" w:hAnsi="Roboto" w:cs="Roboto"/>
                <w:color w:val="000000"/>
                <w:szCs w:val="22"/>
              </w:rPr>
              <w:t xml:space="preserve"> asutuse eelarve ja </w:t>
            </w:r>
            <w:r w:rsidR="000769A9">
              <w:rPr>
                <w:rFonts w:ascii="Roboto" w:eastAsia="Roboto" w:hAnsi="Roboto" w:cs="Roboto"/>
                <w:color w:val="000000"/>
                <w:szCs w:val="22"/>
              </w:rPr>
              <w:t xml:space="preserve">selle </w:t>
            </w:r>
            <w:r w:rsidRPr="0450D026">
              <w:rPr>
                <w:rFonts w:ascii="Roboto" w:eastAsia="Roboto" w:hAnsi="Roboto" w:cs="Roboto"/>
                <w:color w:val="000000"/>
                <w:szCs w:val="22"/>
              </w:rPr>
              <w:t>täitmise eest.</w:t>
            </w:r>
          </w:p>
          <w:p w14:paraId="2820122F" w14:textId="77777777" w:rsidR="005E743B" w:rsidRPr="0068213C" w:rsidRDefault="005E743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0BBF" w:rsidRPr="00A81314" w14:paraId="26681C8E" w14:textId="77777777" w:rsidTr="005E743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D438877" w14:textId="1C650B39" w:rsidR="008C0BBF" w:rsidRPr="008C0BBF" w:rsidRDefault="008C0BBF" w:rsidP="005E743B">
            <w:pPr>
              <w:rPr>
                <w:rFonts w:ascii="Roboto" w:eastAsia="Roboto" w:hAnsi="Roboto" w:cs="Roboto"/>
                <w:color w:val="000000"/>
                <w:szCs w:val="22"/>
              </w:rPr>
            </w:pPr>
            <w:r w:rsidRPr="008C0BBF">
              <w:t>Kulujuht (SoM)</w:t>
            </w:r>
          </w:p>
        </w:tc>
        <w:tc>
          <w:tcPr>
            <w:tcW w:w="76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52D73DBB" w14:textId="54D58A0C" w:rsidR="008C0BBF" w:rsidRPr="005E743B" w:rsidRDefault="008C0BBF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Roboto" w:hAnsi="Roboto" w:cs="Roboto"/>
                <w:color w:val="000000"/>
                <w:szCs w:val="22"/>
              </w:rPr>
            </w:pPr>
            <w:r>
              <w:t>V</w:t>
            </w:r>
            <w:r w:rsidRPr="008266C9">
              <w:t xml:space="preserve">astutab konkreetse kululiigi või selle osa planeerimise ja täitmise eest. Reeglina on kulujuht SoM osakonnajuhataja, asekantsler </w:t>
            </w:r>
            <w:r>
              <w:t>või</w:t>
            </w:r>
            <w:r w:rsidRPr="008266C9">
              <w:t xml:space="preserve"> kantsler.  </w:t>
            </w:r>
          </w:p>
        </w:tc>
      </w:tr>
      <w:tr w:rsidR="005E743B" w14:paraId="328368B2" w14:textId="77777777" w:rsidTr="000C5E50">
        <w:trPr>
          <w:trHeight w:val="1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04D66FF" w14:textId="73D2DCC3" w:rsidR="005E743B" w:rsidRDefault="000769A9" w:rsidP="000C5E50">
            <w:pPr>
              <w:rPr>
                <w:rFonts w:eastAsia="Times New Roman" w:cs="Times New Roman"/>
                <w:color w:val="000000"/>
              </w:rPr>
            </w:pPr>
            <w:r w:rsidRPr="0450D026">
              <w:lastRenderedPageBreak/>
              <w:t>Eelarveprotsessi juht</w:t>
            </w:r>
          </w:p>
        </w:tc>
        <w:tc>
          <w:tcPr>
            <w:tcW w:w="76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764D670" w14:textId="4E8FA5AC" w:rsidR="005E743B" w:rsidRPr="00236631" w:rsidRDefault="000769A9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Roboto" w:eastAsia="Roboto" w:hAnsi="Roboto" w:cs="Roboto"/>
                <w:color w:val="000000"/>
              </w:rPr>
              <w:t>K</w:t>
            </w:r>
            <w:r w:rsidRPr="0450D026">
              <w:rPr>
                <w:rFonts w:ascii="Roboto" w:eastAsia="Roboto" w:hAnsi="Roboto" w:cs="Roboto"/>
                <w:color w:val="000000"/>
              </w:rPr>
              <w:t xml:space="preserve">oordineerib </w:t>
            </w:r>
            <w:r>
              <w:rPr>
                <w:rFonts w:ascii="Roboto" w:eastAsia="Roboto" w:hAnsi="Roboto" w:cs="Roboto"/>
                <w:color w:val="000000"/>
              </w:rPr>
              <w:t>SoM ja VA</w:t>
            </w:r>
            <w:r w:rsidRPr="0450D026">
              <w:rPr>
                <w:rFonts w:ascii="Roboto" w:eastAsia="Roboto" w:hAnsi="Roboto" w:cs="Roboto"/>
                <w:color w:val="000000"/>
              </w:rPr>
              <w:t xml:space="preserve"> eelarve </w:t>
            </w:r>
            <w:r w:rsidR="002C4E26">
              <w:rPr>
                <w:rFonts w:ascii="Roboto" w:eastAsia="Roboto" w:hAnsi="Roboto" w:cs="Roboto"/>
                <w:color w:val="000000"/>
              </w:rPr>
              <w:t xml:space="preserve">kinnitamise, muutmise ja </w:t>
            </w:r>
            <w:r w:rsidRPr="0450D026">
              <w:rPr>
                <w:rFonts w:ascii="Roboto" w:eastAsia="Roboto" w:hAnsi="Roboto" w:cs="Roboto"/>
                <w:color w:val="000000"/>
              </w:rPr>
              <w:t>rakendamise tähtajalist täitmist</w:t>
            </w:r>
            <w:r w:rsidR="002C4E26">
              <w:rPr>
                <w:rFonts w:ascii="Roboto" w:eastAsia="Roboto" w:hAnsi="Roboto" w:cs="Roboto"/>
                <w:color w:val="000000"/>
              </w:rPr>
              <w:t>.</w:t>
            </w:r>
          </w:p>
        </w:tc>
      </w:tr>
      <w:tr w:rsidR="005E743B" w14:paraId="40EABC7D" w14:textId="77777777" w:rsidTr="000C5E50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6543E9E" w14:textId="031C4377" w:rsidR="005E743B" w:rsidRPr="00D242B0" w:rsidRDefault="008C0BBF" w:rsidP="000C5E50">
            <w:pPr>
              <w:rPr>
                <w:rFonts w:ascii="Roboto" w:eastAsiaTheme="majorEastAsia" w:hAnsi="Roboto" w:cstheme="majorBidi"/>
              </w:rPr>
            </w:pPr>
            <w:r w:rsidRPr="0450D026">
              <w:rPr>
                <w:rFonts w:ascii="Roboto" w:eastAsia="Roboto" w:hAnsi="Roboto" w:cs="Roboto"/>
                <w:color w:val="000000"/>
                <w:szCs w:val="22"/>
              </w:rPr>
              <w:t xml:space="preserve">SoM finantsnõunik  </w:t>
            </w:r>
          </w:p>
        </w:tc>
        <w:tc>
          <w:tcPr>
            <w:tcW w:w="76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18F317F4" w14:textId="46F69F90" w:rsidR="005E743B" w:rsidRPr="008C0BBF" w:rsidRDefault="008C0BBF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Roboto" w:hAnsi="Roboto" w:cs="Roboto"/>
                <w:color w:val="000000"/>
                <w:szCs w:val="22"/>
              </w:rPr>
            </w:pPr>
            <w:r>
              <w:rPr>
                <w:rFonts w:ascii="Roboto" w:eastAsia="Roboto" w:hAnsi="Roboto" w:cs="Roboto"/>
                <w:color w:val="000000"/>
                <w:szCs w:val="22"/>
              </w:rPr>
              <w:t>V</w:t>
            </w:r>
            <w:r w:rsidRPr="0450D026">
              <w:rPr>
                <w:rFonts w:ascii="Roboto" w:eastAsia="Roboto" w:hAnsi="Roboto" w:cs="Roboto"/>
                <w:color w:val="000000"/>
                <w:szCs w:val="22"/>
              </w:rPr>
              <w:t>astutab oma tööülesannete alusel eelarvestamise eest ning koordineerib ja tagasisidestab asutustelt saadud andmeid.</w:t>
            </w:r>
            <w:r w:rsidRPr="0450D026">
              <w:rPr>
                <w:b/>
                <w:bCs/>
              </w:rPr>
              <w:t xml:space="preserve"> </w:t>
            </w:r>
          </w:p>
        </w:tc>
      </w:tr>
      <w:tr w:rsidR="008C0BBF" w14:paraId="09F346AC" w14:textId="77777777" w:rsidTr="000C5E50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F5C1405" w14:textId="30086D57" w:rsidR="008C0BBF" w:rsidRDefault="00B62C6D" w:rsidP="000C5E50">
            <w:pPr>
              <w:jc w:val="left"/>
            </w:pPr>
            <w:r>
              <w:t>Minister</w:t>
            </w:r>
          </w:p>
        </w:tc>
        <w:tc>
          <w:tcPr>
            <w:tcW w:w="76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7A78DE40" w14:textId="784D0F9E" w:rsidR="008C0BBF" w:rsidRDefault="00D2163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Roboto" w:hAnsi="Roboto"/>
              </w:rPr>
              <w:t>K</w:t>
            </w:r>
            <w:r w:rsidRPr="00D21631">
              <w:rPr>
                <w:rFonts w:ascii="Roboto" w:hAnsi="Roboto"/>
              </w:rPr>
              <w:t xml:space="preserve">innitab kõik ministeeriumi ja </w:t>
            </w:r>
            <w:r>
              <w:rPr>
                <w:rFonts w:ascii="Roboto" w:hAnsi="Roboto"/>
              </w:rPr>
              <w:t>VA</w:t>
            </w:r>
            <w:r w:rsidRPr="00D21631">
              <w:rPr>
                <w:rFonts w:ascii="Roboto" w:hAnsi="Roboto"/>
              </w:rPr>
              <w:t xml:space="preserve"> eelarvelised otsused ja muudatused ning allkirjastab vastavad dokumendid. Samuti esindab ja kaitseb ministeeriumi seisukohti riigi tasandil</w:t>
            </w:r>
            <w:r>
              <w:rPr>
                <w:rFonts w:ascii="Roboto" w:hAnsi="Roboto"/>
              </w:rPr>
              <w:t>.</w:t>
            </w:r>
          </w:p>
        </w:tc>
      </w:tr>
    </w:tbl>
    <w:p w14:paraId="48670D65" w14:textId="77777777" w:rsidR="005E743B" w:rsidRPr="005E743B" w:rsidRDefault="005E743B" w:rsidP="005E743B"/>
    <w:p w14:paraId="5B9BFDE4" w14:textId="77777777" w:rsidR="007D1D76" w:rsidRPr="00381EF9" w:rsidRDefault="007D1D76" w:rsidP="637039E4">
      <w:pPr>
        <w:rPr>
          <w:b/>
          <w:bCs/>
        </w:rPr>
      </w:pPr>
    </w:p>
    <w:p w14:paraId="0C986FF7" w14:textId="6416909B" w:rsidR="005B2999" w:rsidRDefault="005B2999" w:rsidP="00AD34BA">
      <w:pPr>
        <w:pStyle w:val="Heading3"/>
        <w:numPr>
          <w:ilvl w:val="1"/>
          <w:numId w:val="28"/>
        </w:numPr>
      </w:pPr>
      <w:r>
        <w:t>Mõisted ja lühendid</w:t>
      </w:r>
    </w:p>
    <w:p w14:paraId="69A21635" w14:textId="2D764C1A" w:rsidR="002C437E" w:rsidRPr="001C608D" w:rsidRDefault="002C437E" w:rsidP="002C437E">
      <w:pPr>
        <w:suppressAutoHyphens/>
        <w:spacing w:line="240" w:lineRule="auto"/>
        <w:rPr>
          <w:rFonts w:eastAsia="Times New Roman" w:cs="Arial"/>
          <w:lang w:eastAsia="ar-SA"/>
        </w:rPr>
      </w:pPr>
      <w:r w:rsidRPr="009D6179">
        <w:rPr>
          <w:rFonts w:ascii="Roboto" w:eastAsia="Roboto" w:hAnsi="Roboto" w:cs="Roboto"/>
          <w:color w:val="045AEF" w:themeColor="accent1" w:themeShade="BF"/>
          <w:szCs w:val="22"/>
        </w:rPr>
        <w:t>Delta</w:t>
      </w:r>
      <w:r w:rsidRPr="001C608D">
        <w:rPr>
          <w:rFonts w:eastAsia="Times New Roman" w:cs="Arial"/>
          <w:b/>
          <w:bCs/>
          <w:lang w:eastAsia="ar-SA"/>
        </w:rPr>
        <w:t xml:space="preserve"> </w:t>
      </w:r>
      <w:r w:rsidRPr="00C47A87">
        <w:rPr>
          <w:rFonts w:eastAsia="Times New Roman" w:cs="Arial"/>
          <w:lang w:eastAsia="ar-SA"/>
        </w:rPr>
        <w:t>–</w:t>
      </w:r>
      <w:r w:rsidRPr="001C608D">
        <w:rPr>
          <w:rFonts w:eastAsia="Times New Roman" w:cs="Arial"/>
          <w:b/>
          <w:bCs/>
          <w:lang w:eastAsia="ar-SA"/>
        </w:rPr>
        <w:t xml:space="preserve"> </w:t>
      </w:r>
      <w:r w:rsidRPr="001C608D">
        <w:rPr>
          <w:rFonts w:eastAsia="Times New Roman" w:cs="Arial"/>
          <w:lang w:eastAsia="ar-SA"/>
        </w:rPr>
        <w:t>SoMi dokumendihaldussüsteem, kus kooskõlastatakse ja allkirjastatakse dokumendid. Töödokumente ja -kavandeid hoitakse SharePointis</w:t>
      </w:r>
      <w:r>
        <w:rPr>
          <w:rFonts w:eastAsia="Times New Roman" w:cs="Arial"/>
          <w:lang w:eastAsia="ar-SA"/>
        </w:rPr>
        <w:t>.</w:t>
      </w:r>
    </w:p>
    <w:p w14:paraId="5DA64DFB" w14:textId="3FC520B6" w:rsidR="4BDA8E1A" w:rsidRDefault="4BDA8E1A" w:rsidP="46A1B873">
      <w:r w:rsidRPr="009D6179">
        <w:rPr>
          <w:rFonts w:ascii="Roboto" w:eastAsia="Roboto" w:hAnsi="Roboto" w:cs="Roboto"/>
          <w:color w:val="045AEF" w:themeColor="accent1" w:themeShade="BF"/>
          <w:szCs w:val="22"/>
        </w:rPr>
        <w:t>Riigieelarve (RE)</w:t>
      </w:r>
      <w:r w:rsidRPr="46A1B873">
        <w:rPr>
          <w:rFonts w:ascii="Roboto" w:eastAsia="Roboto" w:hAnsi="Roboto" w:cs="Roboto"/>
          <w:b/>
          <w:bCs/>
          <w:szCs w:val="22"/>
        </w:rPr>
        <w:t xml:space="preserve"> </w:t>
      </w:r>
      <w:r w:rsidRPr="00C47A87">
        <w:rPr>
          <w:rFonts w:ascii="Roboto" w:eastAsia="Roboto" w:hAnsi="Roboto" w:cs="Roboto"/>
          <w:szCs w:val="22"/>
        </w:rPr>
        <w:t>–</w:t>
      </w:r>
      <w:r w:rsidRPr="46A1B873">
        <w:rPr>
          <w:rFonts w:ascii="Roboto" w:eastAsia="Roboto" w:hAnsi="Roboto" w:cs="Roboto"/>
          <w:b/>
          <w:bCs/>
          <w:szCs w:val="22"/>
        </w:rPr>
        <w:t xml:space="preserve"> </w:t>
      </w:r>
      <w:r w:rsidRPr="46A1B873">
        <w:rPr>
          <w:rFonts w:ascii="Roboto" w:eastAsia="Roboto" w:hAnsi="Roboto" w:cs="Roboto"/>
          <w:szCs w:val="22"/>
        </w:rPr>
        <w:t xml:space="preserve">riigi aastane rahastamiskava, milles kajastatakse vahendeid, mida riik eelarveaastal plaanib koguda, saada toetusena, vahendada ja kasutada. </w:t>
      </w:r>
    </w:p>
    <w:p w14:paraId="15AA4DA8" w14:textId="02091D91" w:rsidR="4BDA8E1A" w:rsidRDefault="4BDA8E1A" w:rsidP="46A1B873">
      <w:r w:rsidRPr="009D6179">
        <w:rPr>
          <w:rFonts w:ascii="Roboto" w:eastAsia="Roboto" w:hAnsi="Roboto" w:cs="Roboto"/>
          <w:color w:val="045AEF" w:themeColor="accent1" w:themeShade="BF"/>
          <w:szCs w:val="22"/>
        </w:rPr>
        <w:t>Kulumudel</w:t>
      </w:r>
      <w:r w:rsidRPr="46A1B873">
        <w:rPr>
          <w:rFonts w:ascii="Roboto" w:eastAsia="Roboto" w:hAnsi="Roboto" w:cs="Roboto"/>
          <w:b/>
          <w:bCs/>
          <w:szCs w:val="22"/>
        </w:rPr>
        <w:t xml:space="preserve"> </w:t>
      </w:r>
      <w:r w:rsidRPr="00C47A87">
        <w:rPr>
          <w:rFonts w:ascii="Roboto" w:eastAsia="Roboto" w:hAnsi="Roboto" w:cs="Roboto"/>
          <w:szCs w:val="22"/>
        </w:rPr>
        <w:t>–</w:t>
      </w:r>
      <w:r w:rsidRPr="46A1B873">
        <w:rPr>
          <w:rFonts w:ascii="Roboto" w:eastAsia="Roboto" w:hAnsi="Roboto" w:cs="Roboto"/>
          <w:b/>
          <w:bCs/>
          <w:szCs w:val="22"/>
        </w:rPr>
        <w:t xml:space="preserve"> </w:t>
      </w:r>
      <w:r w:rsidRPr="46A1B873">
        <w:rPr>
          <w:rFonts w:ascii="Roboto" w:eastAsia="Roboto" w:hAnsi="Roboto" w:cs="Roboto"/>
          <w:szCs w:val="22"/>
        </w:rPr>
        <w:t xml:space="preserve">andmeobjektide omavaheliste seoste haldamise struktureeritud esitus. Asutuse kuluarvestuse kulumudel on asutuse tasandil traditsioonilise või tegevuspõhise kuluarvestuse põhimõtete kogum, mille alusel toimub asutuse otse- ja kaudsete kulude andmekorje, kulude jaotamine asutuse tegevustele või teenustele ja asutuse teenuste või toodete maksumuse arvestamine. </w:t>
      </w:r>
      <w:r w:rsidR="00CD123F">
        <w:rPr>
          <w:rFonts w:ascii="Roboto" w:eastAsia="Roboto" w:hAnsi="Roboto" w:cs="Roboto"/>
          <w:szCs w:val="22"/>
        </w:rPr>
        <w:t>VA</w:t>
      </w:r>
      <w:r w:rsidRPr="46A1B873">
        <w:rPr>
          <w:rFonts w:ascii="Roboto" w:eastAsia="Roboto" w:hAnsi="Roboto" w:cs="Roboto"/>
          <w:szCs w:val="22"/>
        </w:rPr>
        <w:t xml:space="preserve"> tegevuspõhise eelarve kulumudel on </w:t>
      </w:r>
      <w:r w:rsidR="00CD123F">
        <w:rPr>
          <w:rFonts w:ascii="Roboto" w:eastAsia="Roboto" w:hAnsi="Roboto" w:cs="Roboto"/>
          <w:szCs w:val="22"/>
        </w:rPr>
        <w:t>VA</w:t>
      </w:r>
      <w:r w:rsidRPr="46A1B873">
        <w:rPr>
          <w:rFonts w:ascii="Roboto" w:eastAsia="Roboto" w:hAnsi="Roboto" w:cs="Roboto"/>
          <w:szCs w:val="22"/>
        </w:rPr>
        <w:t xml:space="preserve"> tasandil programmide ülesehitust, programmi tegevuste otse- ja kaudseid kulusid ning eelarves jaotatavate kulude jaotuspõhimõtteid kirjeldav põhimõtete kogum. Kulumudelis kajastatakse ka eelarve täitmise andmed. </w:t>
      </w:r>
    </w:p>
    <w:p w14:paraId="3EDAA897" w14:textId="7653C648" w:rsidR="4BDA8E1A" w:rsidRDefault="4BDA8E1A" w:rsidP="46A1B873">
      <w:r w:rsidRPr="009D6179">
        <w:rPr>
          <w:rFonts w:ascii="Roboto" w:eastAsia="Roboto" w:hAnsi="Roboto" w:cs="Roboto"/>
          <w:color w:val="045AEF" w:themeColor="accent1" w:themeShade="BF"/>
          <w:szCs w:val="22"/>
        </w:rPr>
        <w:t>Kuluarvestuse infosüsteem (KAIS)</w:t>
      </w:r>
      <w:r w:rsidRPr="46A1B873">
        <w:rPr>
          <w:rFonts w:ascii="Roboto" w:eastAsia="Roboto" w:hAnsi="Roboto" w:cs="Roboto"/>
          <w:b/>
          <w:bCs/>
          <w:szCs w:val="22"/>
        </w:rPr>
        <w:t xml:space="preserve"> </w:t>
      </w:r>
      <w:r w:rsidRPr="00C47A87">
        <w:rPr>
          <w:rFonts w:ascii="Roboto" w:eastAsia="Roboto" w:hAnsi="Roboto" w:cs="Roboto"/>
          <w:szCs w:val="22"/>
        </w:rPr>
        <w:t>–</w:t>
      </w:r>
      <w:r w:rsidRPr="46A1B873">
        <w:rPr>
          <w:rFonts w:ascii="Roboto" w:eastAsia="Roboto" w:hAnsi="Roboto" w:cs="Roboto"/>
          <w:b/>
          <w:bCs/>
          <w:szCs w:val="22"/>
        </w:rPr>
        <w:t xml:space="preserve"> </w:t>
      </w:r>
      <w:r w:rsidRPr="46A1B873">
        <w:rPr>
          <w:rFonts w:ascii="Roboto" w:eastAsia="Roboto" w:hAnsi="Roboto" w:cs="Roboto"/>
          <w:szCs w:val="22"/>
        </w:rPr>
        <w:t xml:space="preserve">kasutatakse kulumudelite koostamisel, haldamisel, arvutuste tegemisel ja aruannete loomisel. KAIS koosneb kolmest tarkvarast: </w:t>
      </w:r>
    </w:p>
    <w:p w14:paraId="62BEE393" w14:textId="3F17A53A" w:rsidR="4BDA8E1A" w:rsidRDefault="4BDA8E1A" w:rsidP="00AD34BA">
      <w:pPr>
        <w:pStyle w:val="Tpploend"/>
        <w:numPr>
          <w:ilvl w:val="0"/>
          <w:numId w:val="6"/>
        </w:numPr>
      </w:pPr>
      <w:r w:rsidRPr="46A1B873">
        <w:t xml:space="preserve">andmetöötluse tarkvara SAS Enterprise Guide (EG), mille eesmärk on koguda ja töödelda andmeid kulude modelleerimiseks, konsolideerimiseks ja andmete ühendamiseks eri andmebaasidest ning muudeks andmete töötlemise toiminguteks; </w:t>
      </w:r>
    </w:p>
    <w:p w14:paraId="59DDA6BE" w14:textId="58DA2DDD" w:rsidR="4BDA8E1A" w:rsidRDefault="4BDA8E1A" w:rsidP="00AD34BA">
      <w:pPr>
        <w:pStyle w:val="Tpploend"/>
        <w:numPr>
          <w:ilvl w:val="0"/>
          <w:numId w:val="6"/>
        </w:numPr>
      </w:pPr>
      <w:r w:rsidRPr="46A1B873">
        <w:t xml:space="preserve">kulumudeli tarkvara SAS Cost and Profitability Management (CPM), mille eesmärk on pidada arvestust asutuste teenuste, tegevuste ja ressursside ning muude väljundite maksumuse üle nii eelarvete koostamiseks kui nende täitmise jälgimiseks; </w:t>
      </w:r>
    </w:p>
    <w:p w14:paraId="2252DF7A" w14:textId="5D4ADA20" w:rsidR="00E40A4D" w:rsidRPr="00FF72B1" w:rsidRDefault="4BDA8E1A" w:rsidP="00FA1A2F">
      <w:pPr>
        <w:pStyle w:val="Tpploend"/>
        <w:numPr>
          <w:ilvl w:val="0"/>
          <w:numId w:val="6"/>
        </w:numPr>
      </w:pPr>
      <w:r w:rsidRPr="46A1B873">
        <w:t>analüüsi ja aruandluse tarkvara SAS Visyal Analytics (VA), mille eesmärk on koostada ja kujundada sobivaid aruandeid, millega toetada analüütilisi tegevusi ja otsustamist.</w:t>
      </w:r>
    </w:p>
    <w:p w14:paraId="3B37E024" w14:textId="194ACFB2" w:rsidR="00E40A4D" w:rsidRDefault="00E40A4D" w:rsidP="00FA1A2F">
      <w:pPr>
        <w:rPr>
          <w:rFonts w:eastAsia="Times New Roman" w:cs="Arial"/>
          <w:b/>
          <w:bCs/>
          <w:lang w:eastAsia="ar-SA"/>
        </w:rPr>
      </w:pPr>
      <w:r w:rsidRPr="009D6179">
        <w:rPr>
          <w:rFonts w:ascii="Roboto" w:eastAsia="Roboto" w:hAnsi="Roboto" w:cs="Roboto"/>
          <w:color w:val="045AEF" w:themeColor="accent1" w:themeShade="BF"/>
          <w:szCs w:val="22"/>
        </w:rPr>
        <w:t>E</w:t>
      </w:r>
      <w:r w:rsidR="003E0631">
        <w:rPr>
          <w:rFonts w:ascii="Roboto" w:eastAsia="Roboto" w:hAnsi="Roboto" w:cs="Roboto"/>
          <w:color w:val="045AEF" w:themeColor="accent1" w:themeShade="BF"/>
          <w:szCs w:val="22"/>
        </w:rPr>
        <w:t>T</w:t>
      </w:r>
      <w:r>
        <w:rPr>
          <w:rFonts w:eastAsia="Times New Roman" w:cs="Arial"/>
          <w:b/>
          <w:bCs/>
          <w:lang w:eastAsia="ar-SA"/>
        </w:rPr>
        <w:t xml:space="preserve"> </w:t>
      </w:r>
      <w:r w:rsidR="00C47A87" w:rsidRPr="00C47A87">
        <w:rPr>
          <w:rFonts w:ascii="Roboto" w:eastAsia="Roboto" w:hAnsi="Roboto" w:cs="Roboto"/>
          <w:szCs w:val="22"/>
        </w:rPr>
        <w:t>–</w:t>
      </w:r>
      <w:r w:rsidR="00C47A87">
        <w:rPr>
          <w:rFonts w:ascii="Roboto" w:eastAsia="Roboto" w:hAnsi="Roboto" w:cs="Roboto"/>
          <w:szCs w:val="22"/>
        </w:rPr>
        <w:t xml:space="preserve"> </w:t>
      </w:r>
      <w:r w:rsidR="003E0631">
        <w:t>ette antud</w:t>
      </w:r>
      <w:r>
        <w:t xml:space="preserve"> </w:t>
      </w:r>
      <w:r w:rsidR="003E0631">
        <w:t>tähtaeg, mis on fikseeritud eelarveprotsessijuhi saadetud e-kirjas.</w:t>
      </w:r>
    </w:p>
    <w:p w14:paraId="0FDCA148" w14:textId="5241103D" w:rsidR="70D7F282" w:rsidRDefault="70D7F282" w:rsidP="46A1B873">
      <w:pPr>
        <w:rPr>
          <w:rFonts w:eastAsia="Times New Roman" w:cs="Arial"/>
        </w:rPr>
      </w:pPr>
      <w:r w:rsidRPr="009D6179">
        <w:rPr>
          <w:rFonts w:ascii="Roboto" w:eastAsia="Roboto" w:hAnsi="Roboto" w:cs="Roboto"/>
          <w:color w:val="045AEF" w:themeColor="accent1" w:themeShade="BF"/>
          <w:szCs w:val="22"/>
        </w:rPr>
        <w:t>Vabariigi Valit</w:t>
      </w:r>
      <w:r w:rsidR="00E36568">
        <w:rPr>
          <w:rFonts w:ascii="Roboto" w:eastAsia="Roboto" w:hAnsi="Roboto" w:cs="Roboto"/>
          <w:color w:val="045AEF" w:themeColor="accent1" w:themeShade="BF"/>
          <w:szCs w:val="22"/>
        </w:rPr>
        <w:t>s</w:t>
      </w:r>
      <w:r w:rsidRPr="009D6179">
        <w:rPr>
          <w:rFonts w:ascii="Roboto" w:eastAsia="Roboto" w:hAnsi="Roboto" w:cs="Roboto"/>
          <w:color w:val="045AEF" w:themeColor="accent1" w:themeShade="BF"/>
          <w:szCs w:val="22"/>
        </w:rPr>
        <w:t>use (VV) liigendus</w:t>
      </w:r>
      <w:r w:rsidRPr="46A1B873">
        <w:rPr>
          <w:rFonts w:eastAsia="Times New Roman" w:cs="Arial"/>
          <w:b/>
          <w:bCs/>
        </w:rPr>
        <w:t xml:space="preserve"> </w:t>
      </w:r>
      <w:r w:rsidR="00C47A87" w:rsidRPr="00C47A87">
        <w:rPr>
          <w:rFonts w:ascii="Roboto" w:eastAsia="Roboto" w:hAnsi="Roboto" w:cs="Roboto"/>
          <w:szCs w:val="22"/>
        </w:rPr>
        <w:t>–</w:t>
      </w:r>
      <w:r w:rsidRPr="46A1B873">
        <w:rPr>
          <w:rFonts w:eastAsia="Times New Roman" w:cs="Arial"/>
          <w:b/>
          <w:bCs/>
        </w:rPr>
        <w:t xml:space="preserve"> </w:t>
      </w:r>
      <w:r w:rsidRPr="46A1B873">
        <w:rPr>
          <w:rFonts w:eastAsia="Times New Roman" w:cs="Arial"/>
        </w:rPr>
        <w:t xml:space="preserve">SoM </w:t>
      </w:r>
      <w:r w:rsidR="00CD123F">
        <w:rPr>
          <w:rFonts w:eastAsia="Times New Roman" w:cs="Arial"/>
        </w:rPr>
        <w:t>VAs</w:t>
      </w:r>
      <w:r w:rsidRPr="46A1B873">
        <w:rPr>
          <w:rFonts w:eastAsia="Times New Roman" w:cs="Arial"/>
        </w:rPr>
        <w:t xml:space="preserve"> on seotud kinnisvara investeeringutega, mis on </w:t>
      </w:r>
      <w:r w:rsidR="25066CA0" w:rsidRPr="46A1B873">
        <w:rPr>
          <w:rFonts w:eastAsia="Times New Roman" w:cs="Arial"/>
        </w:rPr>
        <w:t xml:space="preserve">peamiselt seotud </w:t>
      </w:r>
      <w:r w:rsidRPr="46A1B873">
        <w:rPr>
          <w:rFonts w:eastAsia="Times New Roman" w:cs="Arial"/>
        </w:rPr>
        <w:t xml:space="preserve">välisvahenditega. </w:t>
      </w:r>
    </w:p>
    <w:p w14:paraId="6FDFFC92" w14:textId="417F8C61" w:rsidR="006218F1" w:rsidRDefault="00E9720F" w:rsidP="00AD34BA">
      <w:pPr>
        <w:pStyle w:val="Heading2"/>
        <w:numPr>
          <w:ilvl w:val="0"/>
          <w:numId w:val="28"/>
        </w:numPr>
      </w:pPr>
      <w:r>
        <w:t xml:space="preserve">Eelarve </w:t>
      </w:r>
      <w:r w:rsidR="00FF2958">
        <w:t>menetlemine</w:t>
      </w:r>
    </w:p>
    <w:p w14:paraId="6EFF5031" w14:textId="5CF6F2CE" w:rsidR="00B4526E" w:rsidRPr="00FB67A1" w:rsidRDefault="009F11A8" w:rsidP="00AD34BA">
      <w:pPr>
        <w:pStyle w:val="Heading3"/>
        <w:numPr>
          <w:ilvl w:val="1"/>
          <w:numId w:val="28"/>
        </w:numPr>
      </w:pPr>
      <w:r w:rsidRPr="00FB67A1">
        <w:t>Eelarve kinnitamine</w:t>
      </w:r>
    </w:p>
    <w:p w14:paraId="2BCDB8F1" w14:textId="4718FFD7" w:rsidR="008127B8" w:rsidRDefault="009A59BF" w:rsidP="00253101">
      <w:pPr>
        <w:pStyle w:val="Heading4"/>
      </w:pPr>
      <w:r w:rsidRPr="009A59BF">
        <w:t>2.</w:t>
      </w:r>
      <w:r>
        <w:t>1</w:t>
      </w:r>
      <w:r w:rsidRPr="009A59BF">
        <w:t xml:space="preserve">.1. </w:t>
      </w:r>
      <w:r w:rsidR="009F11A8" w:rsidRPr="009A59BF">
        <w:t>Vabariigi Valit</w:t>
      </w:r>
      <w:r w:rsidR="00E36568">
        <w:t>s</w:t>
      </w:r>
      <w:r w:rsidR="009F11A8" w:rsidRPr="009A59BF">
        <w:t xml:space="preserve">use </w:t>
      </w:r>
      <w:r w:rsidR="00DD3AC9" w:rsidRPr="009A59BF">
        <w:t>liigendus</w:t>
      </w:r>
    </w:p>
    <w:p w14:paraId="7E30F560" w14:textId="5DCE7414" w:rsidR="00895B20" w:rsidRPr="009D6179" w:rsidRDefault="041AAB81" w:rsidP="15AF2386">
      <w:pPr>
        <w:rPr>
          <w:rStyle w:val="Hyperlink"/>
          <w:rFonts w:asciiTheme="minorHAnsi" w:hAnsiTheme="minorHAnsi"/>
        </w:rPr>
      </w:pPr>
      <w:r w:rsidRPr="62778664">
        <w:rPr>
          <w:rFonts w:eastAsia="Times New Roman" w:cs="Arial"/>
        </w:rPr>
        <w:t xml:space="preserve">VV liigendused SoM </w:t>
      </w:r>
      <w:r w:rsidR="7AAB47E4" w:rsidRPr="62778664">
        <w:rPr>
          <w:rFonts w:eastAsia="Times New Roman" w:cs="Arial"/>
        </w:rPr>
        <w:t>VAs</w:t>
      </w:r>
      <w:r w:rsidRPr="62778664">
        <w:rPr>
          <w:rFonts w:eastAsia="Times New Roman" w:cs="Arial"/>
        </w:rPr>
        <w:t xml:space="preserve"> on seotud kinnisvara investeeringutega. </w:t>
      </w:r>
      <w:r w:rsidR="48EB5096">
        <w:t>Täpsemalt on</w:t>
      </w:r>
      <w:r w:rsidR="6E2CAF7A">
        <w:t xml:space="preserve"> </w:t>
      </w:r>
      <w:r w:rsidR="003476EF">
        <w:t>VV</w:t>
      </w:r>
      <w:r w:rsidR="203DE5C2">
        <w:t xml:space="preserve"> liigenduse</w:t>
      </w:r>
      <w:r w:rsidR="6E2CAF7A">
        <w:t xml:space="preserve"> protsess</w:t>
      </w:r>
      <w:r w:rsidR="50601FF5">
        <w:t xml:space="preserve"> kirjeldatud</w:t>
      </w:r>
      <w:r w:rsidR="48EB5096">
        <w:t xml:space="preserve"> </w:t>
      </w:r>
      <w:hyperlink r:id="rId26">
        <w:r w:rsidR="6E2CAF7A" w:rsidRPr="62778664">
          <w:rPr>
            <w:rStyle w:val="Hyperlink"/>
            <w:rFonts w:asciiTheme="minorHAnsi" w:hAnsiTheme="minorHAnsi"/>
          </w:rPr>
          <w:t>Tegevuspõhise eelarvestamise käsiraamat</w:t>
        </w:r>
        <w:r w:rsidR="50601FF5" w:rsidRPr="62778664">
          <w:rPr>
            <w:rStyle w:val="Hyperlink"/>
            <w:rFonts w:asciiTheme="minorHAnsi" w:hAnsiTheme="minorHAnsi"/>
          </w:rPr>
          <w:t>us</w:t>
        </w:r>
        <w:r w:rsidR="154D0CB3" w:rsidRPr="62778664">
          <w:rPr>
            <w:rStyle w:val="Hyperlink"/>
            <w:rFonts w:asciiTheme="minorHAnsi" w:hAnsiTheme="minorHAnsi"/>
          </w:rPr>
          <w:t>.</w:t>
        </w:r>
        <w:r w:rsidR="6E2CAF7A" w:rsidRPr="62778664">
          <w:rPr>
            <w:rStyle w:val="Hyperlink"/>
            <w:rFonts w:asciiTheme="minorHAnsi" w:hAnsiTheme="minorHAnsi"/>
          </w:rPr>
          <w:t xml:space="preserve"> </w:t>
        </w:r>
      </w:hyperlink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71"/>
        <w:gridCol w:w="4522"/>
        <w:gridCol w:w="2334"/>
        <w:gridCol w:w="2105"/>
      </w:tblGrid>
      <w:tr w:rsidR="009169EE" w14:paraId="18B25C53" w14:textId="77777777" w:rsidTr="62778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2A812161" w14:textId="77777777" w:rsidR="009169EE" w:rsidRDefault="009169EE" w:rsidP="00D40A75">
            <w:r>
              <w:t>Jrk</w:t>
            </w:r>
          </w:p>
        </w:tc>
        <w:tc>
          <w:tcPr>
            <w:tcW w:w="4522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</w:tcPr>
          <w:p w14:paraId="36EA488D" w14:textId="77777777" w:rsidR="009169EE" w:rsidRDefault="104FBFC6" w:rsidP="00D40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233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54EE198B" w14:textId="77777777" w:rsidR="009169EE" w:rsidRDefault="009169EE" w:rsidP="00D40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2105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B7D4EF"/>
            <w:vAlign w:val="center"/>
          </w:tcPr>
          <w:p w14:paraId="4D56DEE9" w14:textId="77777777" w:rsidR="009169EE" w:rsidRDefault="009169EE" w:rsidP="00D40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Vastutaja</w:t>
            </w:r>
          </w:p>
        </w:tc>
      </w:tr>
      <w:tr w:rsidR="009169EE" w14:paraId="4FDE5129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D8CA12A" w14:textId="34C51424" w:rsidR="009169EE" w:rsidRPr="00E9720F" w:rsidRDefault="009169EE" w:rsidP="00AD34BA">
            <w:pPr>
              <w:pStyle w:val="ListParagraph"/>
              <w:numPr>
                <w:ilvl w:val="0"/>
                <w:numId w:val="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52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9B6F9B3" w14:textId="2276B39A" w:rsidR="009169EE" w:rsidRDefault="00A41BCA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Arial"/>
                <w:lang w:eastAsia="et-EE"/>
              </w:rPr>
              <w:t>Vaatab üle KAIS</w:t>
            </w:r>
            <w:r w:rsidR="00E64365">
              <w:rPr>
                <w:rFonts w:eastAsia="Times New Roman" w:cs="Arial"/>
                <w:lang w:eastAsia="et-EE"/>
              </w:rPr>
              <w:t>-</w:t>
            </w:r>
            <w:r>
              <w:rPr>
                <w:rFonts w:eastAsia="Times New Roman" w:cs="Arial"/>
                <w:lang w:eastAsia="et-EE"/>
              </w:rPr>
              <w:t xml:space="preserve">is oleva info </w:t>
            </w:r>
            <w:r w:rsidR="001F1C04">
              <w:rPr>
                <w:rFonts w:eastAsia="Times New Roman" w:cs="Arial"/>
                <w:lang w:eastAsia="et-EE"/>
              </w:rPr>
              <w:t xml:space="preserve">kinnisvara investeeringutega </w:t>
            </w:r>
            <w:r w:rsidR="00212BF2">
              <w:rPr>
                <w:rFonts w:eastAsia="Times New Roman" w:cs="Arial"/>
                <w:lang w:eastAsia="et-EE"/>
              </w:rPr>
              <w:t>(</w:t>
            </w:r>
            <w:r w:rsidR="001F1C04">
              <w:rPr>
                <w:rFonts w:eastAsia="Times New Roman" w:cs="Arial"/>
                <w:lang w:eastAsia="et-EE"/>
              </w:rPr>
              <w:t>sh objekti koodid ja nende nimetused</w:t>
            </w:r>
            <w:r w:rsidR="00212BF2">
              <w:rPr>
                <w:rFonts w:eastAsia="Times New Roman" w:cs="Arial"/>
                <w:lang w:eastAsia="et-EE"/>
              </w:rPr>
              <w:t>)</w:t>
            </w:r>
            <w:r w:rsidR="0082794C">
              <w:rPr>
                <w:rFonts w:eastAsia="Times New Roman" w:cs="Arial"/>
                <w:lang w:eastAsia="et-EE"/>
              </w:rPr>
              <w:t>.</w:t>
            </w:r>
          </w:p>
        </w:tc>
        <w:tc>
          <w:tcPr>
            <w:tcW w:w="233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B962131" w14:textId="77777777" w:rsidR="009169EE" w:rsidRDefault="009169E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 w:rsidRPr="46A1B873">
              <w:rPr>
                <w:rFonts w:eastAsia="Times New Roman" w:cs="Arial"/>
                <w:lang w:eastAsia="et-EE"/>
              </w:rPr>
              <w:t>november</w:t>
            </w:r>
          </w:p>
        </w:tc>
        <w:tc>
          <w:tcPr>
            <w:tcW w:w="21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2984347C" w14:textId="6B17A7A4" w:rsidR="009169EE" w:rsidRDefault="00F35DAF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9169EE">
              <w:t>elarveprotsessi juht</w:t>
            </w:r>
          </w:p>
        </w:tc>
      </w:tr>
      <w:tr w:rsidR="009169EE" w14:paraId="00F34CDD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EDC831D" w14:textId="77777777" w:rsidR="009169EE" w:rsidRPr="00E9720F" w:rsidRDefault="009169EE" w:rsidP="00AD34BA">
            <w:pPr>
              <w:pStyle w:val="ListParagraph"/>
              <w:numPr>
                <w:ilvl w:val="0"/>
                <w:numId w:val="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52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F83FD5F" w14:textId="0FAE0282" w:rsidR="009169EE" w:rsidRDefault="00114736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Kiidab heaks</w:t>
            </w:r>
            <w:r w:rsidR="00CB6A58">
              <w:rPr>
                <w:rFonts w:eastAsia="Times New Roman" w:cs="Arial"/>
                <w:lang w:eastAsia="et-EE"/>
              </w:rPr>
              <w:t xml:space="preserve"> </w:t>
            </w:r>
            <w:r w:rsidR="00C66C21">
              <w:rPr>
                <w:rFonts w:eastAsia="Times New Roman" w:cs="Arial"/>
                <w:lang w:eastAsia="et-EE"/>
              </w:rPr>
              <w:t>e-kirja teel</w:t>
            </w:r>
            <w:r w:rsidR="000E175A" w:rsidRPr="00592D17">
              <w:rPr>
                <w:rFonts w:eastAsia="Times New Roman" w:cs="Arial"/>
                <w:color w:val="FF0000"/>
                <w:lang w:eastAsia="et-EE"/>
              </w:rPr>
              <w:t xml:space="preserve"> </w:t>
            </w:r>
            <w:r w:rsidR="000E175A">
              <w:rPr>
                <w:rFonts w:eastAsia="Times New Roman" w:cs="Arial"/>
                <w:lang w:eastAsia="et-EE"/>
              </w:rPr>
              <w:t>R</w:t>
            </w:r>
            <w:r w:rsidR="00212BF2">
              <w:rPr>
                <w:rFonts w:eastAsia="Times New Roman" w:cs="Arial"/>
                <w:lang w:eastAsia="et-EE"/>
              </w:rPr>
              <w:t>a</w:t>
            </w:r>
            <w:r w:rsidR="000E175A">
              <w:rPr>
                <w:rFonts w:eastAsia="Times New Roman" w:cs="Arial"/>
                <w:lang w:eastAsia="et-EE"/>
              </w:rPr>
              <w:t>M</w:t>
            </w:r>
            <w:r w:rsidR="0082794C">
              <w:rPr>
                <w:rFonts w:eastAsia="Times New Roman" w:cs="Arial"/>
                <w:lang w:eastAsia="et-EE"/>
              </w:rPr>
              <w:t>-</w:t>
            </w:r>
            <w:r w:rsidR="000E175A">
              <w:rPr>
                <w:rFonts w:eastAsia="Times New Roman" w:cs="Arial"/>
                <w:lang w:eastAsia="et-EE"/>
              </w:rPr>
              <w:t>ist saadud liigenduse materjalid</w:t>
            </w:r>
            <w:r w:rsidR="002D6DB9">
              <w:rPr>
                <w:rFonts w:eastAsia="Times New Roman" w:cs="Arial"/>
                <w:lang w:eastAsia="et-EE"/>
              </w:rPr>
              <w:t>.</w:t>
            </w:r>
          </w:p>
        </w:tc>
        <w:tc>
          <w:tcPr>
            <w:tcW w:w="233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59BF589" w14:textId="010148FF" w:rsidR="009169EE" w:rsidRDefault="00114736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november/</w:t>
            </w:r>
            <w:r w:rsidR="0082794C">
              <w:rPr>
                <w:rFonts w:eastAsia="Times New Roman" w:cs="Arial"/>
                <w:lang w:eastAsia="et-EE"/>
              </w:rPr>
              <w:t xml:space="preserve"> </w:t>
            </w:r>
            <w:r>
              <w:rPr>
                <w:rFonts w:eastAsia="Times New Roman" w:cs="Arial"/>
                <w:lang w:eastAsia="et-EE"/>
              </w:rPr>
              <w:t>detsember</w:t>
            </w:r>
          </w:p>
        </w:tc>
        <w:tc>
          <w:tcPr>
            <w:tcW w:w="21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B276250" w14:textId="1ECD7819" w:rsidR="009169EE" w:rsidRDefault="00F35DAF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114736">
              <w:t>elarveprotsessi juht</w:t>
            </w:r>
          </w:p>
        </w:tc>
      </w:tr>
      <w:tr w:rsidR="009169EE" w14:paraId="00BD5705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0D87DCC" w14:textId="77777777" w:rsidR="009169EE" w:rsidRPr="00E9720F" w:rsidRDefault="009169EE" w:rsidP="00AD34BA">
            <w:pPr>
              <w:pStyle w:val="ListParagraph"/>
              <w:numPr>
                <w:ilvl w:val="0"/>
                <w:numId w:val="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52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C5EC7D6" w14:textId="21A30015" w:rsidR="009169EE" w:rsidRDefault="00F35DAF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K</w:t>
            </w:r>
            <w:r w:rsidR="00584E03">
              <w:rPr>
                <w:rFonts w:eastAsia="Times New Roman" w:cs="Arial"/>
                <w:lang w:eastAsia="et-EE"/>
              </w:rPr>
              <w:t>innitab liigenduse</w:t>
            </w:r>
            <w:r w:rsidR="002D6DB9">
              <w:rPr>
                <w:rFonts w:eastAsia="Times New Roman" w:cs="Arial"/>
                <w:lang w:eastAsia="et-EE"/>
              </w:rPr>
              <w:t>.</w:t>
            </w:r>
          </w:p>
        </w:tc>
        <w:tc>
          <w:tcPr>
            <w:tcW w:w="233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B254215" w14:textId="07BD375B" w:rsidR="009169EE" w:rsidRDefault="00584E0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d</w:t>
            </w:r>
            <w:r w:rsidR="009169EE">
              <w:rPr>
                <w:rFonts w:eastAsia="Times New Roman" w:cs="Arial"/>
                <w:lang w:eastAsia="et-EE"/>
              </w:rPr>
              <w:t>etsember</w:t>
            </w:r>
            <w:r>
              <w:rPr>
                <w:rFonts w:eastAsia="Times New Roman" w:cs="Arial"/>
                <w:lang w:eastAsia="et-EE"/>
              </w:rPr>
              <w:t>/</w:t>
            </w:r>
            <w:r w:rsidR="0082794C">
              <w:rPr>
                <w:rFonts w:eastAsia="Times New Roman" w:cs="Arial"/>
                <w:lang w:eastAsia="et-EE"/>
              </w:rPr>
              <w:t xml:space="preserve"> </w:t>
            </w:r>
            <w:r>
              <w:rPr>
                <w:rFonts w:eastAsia="Times New Roman" w:cs="Arial"/>
                <w:lang w:eastAsia="et-EE"/>
              </w:rPr>
              <w:t>jaanuar</w:t>
            </w:r>
          </w:p>
        </w:tc>
        <w:tc>
          <w:tcPr>
            <w:tcW w:w="21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F64FFFD" w14:textId="6D67366A" w:rsidR="009169EE" w:rsidRPr="009A4C06" w:rsidRDefault="00F35DAF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0C2A" w:themeColor="text1" w:themeShade="80"/>
              </w:rPr>
            </w:pPr>
            <w:r w:rsidRPr="009A4C06">
              <w:rPr>
                <w:color w:val="0E0C2A" w:themeColor="text1" w:themeShade="80"/>
              </w:rPr>
              <w:t>Vabariigi Valitsus</w:t>
            </w:r>
          </w:p>
        </w:tc>
      </w:tr>
    </w:tbl>
    <w:p w14:paraId="702496CC" w14:textId="77777777" w:rsidR="00DD3AC9" w:rsidRDefault="00DD3AC9" w:rsidP="0069256A"/>
    <w:p w14:paraId="26674A74" w14:textId="5807FE4D" w:rsidR="001F6DC4" w:rsidRPr="00B35881" w:rsidRDefault="00DD3AC9" w:rsidP="00FE38BD">
      <w:pPr>
        <w:pStyle w:val="Heading4"/>
      </w:pPr>
      <w:r w:rsidRPr="00B35881">
        <w:rPr>
          <w:rFonts w:eastAsia="Roboto" w:cs="Roboto"/>
        </w:rPr>
        <w:t>2.</w:t>
      </w:r>
      <w:r w:rsidR="009A59BF" w:rsidRPr="00B35881">
        <w:rPr>
          <w:rFonts w:eastAsia="Roboto" w:cs="Roboto"/>
        </w:rPr>
        <w:t>1.2</w:t>
      </w:r>
      <w:r w:rsidRPr="00B35881">
        <w:rPr>
          <w:rFonts w:eastAsia="Roboto" w:cs="Roboto"/>
        </w:rPr>
        <w:t xml:space="preserve">. </w:t>
      </w:r>
      <w:r w:rsidR="009A51ED">
        <w:rPr>
          <w:rFonts w:eastAsia="Roboto" w:cs="Roboto"/>
        </w:rPr>
        <w:t>Minis</w:t>
      </w:r>
      <w:r w:rsidR="00A1345C" w:rsidRPr="00B35881">
        <w:rPr>
          <w:rFonts w:eastAsia="Roboto" w:cs="Roboto"/>
        </w:rPr>
        <w:t xml:space="preserve">tri </w:t>
      </w:r>
      <w:r w:rsidR="00A1345C" w:rsidRPr="00B35881">
        <w:t>liigendus</w:t>
      </w:r>
    </w:p>
    <w:p w14:paraId="6E576985" w14:textId="2433972C" w:rsidR="009A4C06" w:rsidRPr="009A4C06" w:rsidRDefault="006B0A96" w:rsidP="009A4C06">
      <w:r>
        <w:t xml:space="preserve">Täpsemalt on </w:t>
      </w:r>
      <w:r w:rsidR="002E0E3B">
        <w:t>ministri liigenduse</w:t>
      </w:r>
      <w:r>
        <w:t xml:space="preserve"> protsess kirjeldatud</w:t>
      </w:r>
      <w:r w:rsidR="00A64EF9">
        <w:t xml:space="preserve"> </w:t>
      </w:r>
      <w:hyperlink r:id="rId27" w:tgtFrame="_blank" w:tooltip="https://fin.ee/riigi-rahandus-ja-maksud/riigieelarve-ja-eelarvestrateegia/tegevuspohise-eelarvestamise-kasiraamat/ministri-liigendus" w:history="1">
        <w:r w:rsidR="00A64EF9" w:rsidRPr="00A64EF9">
          <w:rPr>
            <w:rStyle w:val="Hyperlink"/>
            <w:rFonts w:asciiTheme="minorHAnsi" w:hAnsiTheme="minorHAnsi"/>
          </w:rPr>
          <w:t>Tegevuspõhise eelarvestamise käsiraamat</w:t>
        </w:r>
        <w:r w:rsidR="00B73AC2">
          <w:rPr>
            <w:rStyle w:val="Hyperlink"/>
            <w:rFonts w:asciiTheme="minorHAnsi" w:hAnsiTheme="minorHAnsi"/>
          </w:rPr>
          <w:t>us.</w:t>
        </w:r>
        <w:r w:rsidR="00A64EF9" w:rsidRPr="00A64EF9">
          <w:rPr>
            <w:rStyle w:val="Hyperlink"/>
            <w:rFonts w:asciiTheme="minorHAnsi" w:hAnsiTheme="minorHAnsi"/>
          </w:rPr>
          <w:t xml:space="preserve">  </w:t>
        </w:r>
      </w:hyperlink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790"/>
        <w:gridCol w:w="4729"/>
        <w:gridCol w:w="2086"/>
        <w:gridCol w:w="2127"/>
      </w:tblGrid>
      <w:tr w:rsidR="46A1B873" w14:paraId="3EC1F993" w14:textId="77777777" w:rsidTr="62778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6E729E30" w14:textId="77777777" w:rsidR="46A1B873" w:rsidRDefault="46A1B873">
            <w:r>
              <w:t>Jrk</w:t>
            </w:r>
          </w:p>
        </w:tc>
        <w:tc>
          <w:tcPr>
            <w:tcW w:w="4729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</w:tcPr>
          <w:p w14:paraId="570EBA74" w14:textId="77777777" w:rsidR="46A1B873" w:rsidRDefault="46A1B8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2086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6A800245" w14:textId="77777777" w:rsidR="46A1B873" w:rsidRDefault="46A1B8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2127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B7D4EF"/>
            <w:vAlign w:val="center"/>
          </w:tcPr>
          <w:p w14:paraId="5B80F4E0" w14:textId="77777777" w:rsidR="46A1B873" w:rsidRDefault="46A1B8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Vastutaja</w:t>
            </w:r>
          </w:p>
        </w:tc>
      </w:tr>
      <w:tr w:rsidR="001D5A83" w14:paraId="6728471B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AD31D4E" w14:textId="37E58E80" w:rsidR="001D5A83" w:rsidRPr="00E9720F" w:rsidRDefault="001D5A83" w:rsidP="00AD34BA">
            <w:pPr>
              <w:pStyle w:val="ListParagraph"/>
              <w:numPr>
                <w:ilvl w:val="0"/>
                <w:numId w:val="8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7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247B298" w14:textId="40EE4916" w:rsidR="001D5A83" w:rsidRPr="00363D6E" w:rsidRDefault="00FF63C4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Algatab protsessi ja saadab selle kohta teavituse</w:t>
            </w:r>
            <w:r w:rsidR="00363D6E">
              <w:t>.</w:t>
            </w:r>
          </w:p>
        </w:tc>
        <w:tc>
          <w:tcPr>
            <w:tcW w:w="208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26AB42B" w14:textId="3123AE1C" w:rsidR="001D5A83" w:rsidRDefault="001D5A8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 w:rsidRPr="46A1B873">
              <w:rPr>
                <w:rFonts w:eastAsia="Times New Roman" w:cs="Arial"/>
                <w:lang w:eastAsia="et-EE"/>
              </w:rPr>
              <w:t>november</w:t>
            </w:r>
          </w:p>
        </w:tc>
        <w:tc>
          <w:tcPr>
            <w:tcW w:w="2127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B2B696C" w14:textId="517A6BC1" w:rsidR="001D5A83" w:rsidRDefault="00212BF2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1D5A83">
              <w:t>elarveprotsessi juht</w:t>
            </w:r>
          </w:p>
        </w:tc>
      </w:tr>
      <w:tr w:rsidR="001D5A83" w14:paraId="6907BFB8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024B92E" w14:textId="77777777" w:rsidR="001D5A83" w:rsidRPr="00E9720F" w:rsidRDefault="001D5A83" w:rsidP="00AD34BA">
            <w:pPr>
              <w:pStyle w:val="ListParagraph"/>
              <w:numPr>
                <w:ilvl w:val="0"/>
                <w:numId w:val="8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7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6D15B85" w14:textId="245AD0B2" w:rsidR="00024ED2" w:rsidRDefault="00694EB7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Kajastab kinnitatava eelarve KAISis</w:t>
            </w:r>
            <w:r w:rsidR="00024ED2">
              <w:rPr>
                <w:rFonts w:eastAsia="Times New Roman" w:cs="Arial"/>
                <w:lang w:eastAsia="et-EE"/>
              </w:rPr>
              <w:t>.</w:t>
            </w:r>
            <w:r>
              <w:rPr>
                <w:rFonts w:eastAsia="Times New Roman" w:cs="Arial"/>
                <w:lang w:eastAsia="et-EE"/>
              </w:rPr>
              <w:t xml:space="preserve"> </w:t>
            </w:r>
          </w:p>
          <w:p w14:paraId="79C06570" w14:textId="77777777" w:rsidR="00191724" w:rsidRPr="00191724" w:rsidRDefault="00024ED2" w:rsidP="00E27012">
            <w:pPr>
              <w:pStyle w:val="ListParagraph"/>
              <w:numPr>
                <w:ilvl w:val="0"/>
                <w:numId w:val="21"/>
              </w:numPr>
              <w:ind w:left="220" w:hanging="2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191724">
              <w:rPr>
                <w:rFonts w:eastAsia="Times New Roman" w:cs="Arial"/>
                <w:sz w:val="18"/>
                <w:szCs w:val="18"/>
              </w:rPr>
              <w:t>S</w:t>
            </w:r>
            <w:r w:rsidR="00694EB7" w:rsidRPr="00191724">
              <w:rPr>
                <w:rFonts w:eastAsia="Times New Roman" w:cs="Arial"/>
                <w:sz w:val="18"/>
                <w:szCs w:val="18"/>
              </w:rPr>
              <w:t xml:space="preserve">tsenaariumis </w:t>
            </w:r>
            <w:r w:rsidR="0029373E" w:rsidRPr="00191724">
              <w:rPr>
                <w:rFonts w:eastAsia="Times New Roman" w:cs="Arial"/>
                <w:sz w:val="18"/>
                <w:szCs w:val="18"/>
              </w:rPr>
              <w:t>KINNIT</w:t>
            </w:r>
            <w:r w:rsidR="004D173A" w:rsidRPr="00191724">
              <w:rPr>
                <w:rFonts w:eastAsia="Times New Roman" w:cs="Arial"/>
                <w:sz w:val="18"/>
                <w:szCs w:val="18"/>
              </w:rPr>
              <w:t>A</w:t>
            </w:r>
            <w:r w:rsidR="0029373E" w:rsidRPr="00191724">
              <w:rPr>
                <w:rFonts w:eastAsia="Times New Roman" w:cs="Arial"/>
                <w:sz w:val="18"/>
                <w:szCs w:val="18"/>
              </w:rPr>
              <w:t>TUD_EELARVE</w:t>
            </w:r>
            <w:r w:rsidRPr="00191724">
              <w:rPr>
                <w:rFonts w:eastAsia="Times New Roman" w:cs="Arial"/>
                <w:sz w:val="18"/>
                <w:szCs w:val="18"/>
              </w:rPr>
              <w:t>, periood aasta.</w:t>
            </w:r>
            <w:r w:rsidR="0075427B" w:rsidRPr="00191724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3B8F7E69" w14:textId="477BF705" w:rsidR="001D5A83" w:rsidRPr="00191724" w:rsidRDefault="0075427B" w:rsidP="00E27012">
            <w:pPr>
              <w:pStyle w:val="ListParagraph"/>
              <w:numPr>
                <w:ilvl w:val="0"/>
                <w:numId w:val="21"/>
              </w:numPr>
              <w:ind w:left="220" w:hanging="2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191724">
              <w:rPr>
                <w:rFonts w:eastAsia="Times New Roman" w:cs="Arial"/>
                <w:sz w:val="18"/>
                <w:szCs w:val="18"/>
              </w:rPr>
              <w:t xml:space="preserve">Kontrollib, et andmed </w:t>
            </w:r>
            <w:r w:rsidR="00CC35E1" w:rsidRPr="00191724">
              <w:rPr>
                <w:rFonts w:eastAsia="Times New Roman" w:cs="Arial"/>
                <w:sz w:val="18"/>
                <w:szCs w:val="18"/>
              </w:rPr>
              <w:t xml:space="preserve">vastaksid </w:t>
            </w:r>
            <w:r w:rsidR="008509B4" w:rsidRPr="00191724">
              <w:rPr>
                <w:rFonts w:eastAsia="Times New Roman" w:cs="Arial"/>
                <w:sz w:val="18"/>
                <w:szCs w:val="18"/>
              </w:rPr>
              <w:t>seaduses olevate andmetega</w:t>
            </w:r>
            <w:r w:rsidR="00C11C07" w:rsidRPr="00191724">
              <w:rPr>
                <w:rFonts w:eastAsia="Times New Roman" w:cs="Arial"/>
                <w:sz w:val="18"/>
                <w:szCs w:val="18"/>
              </w:rPr>
              <w:t xml:space="preserve"> ja </w:t>
            </w:r>
            <w:r w:rsidR="00DD3AC9" w:rsidRPr="00191724">
              <w:rPr>
                <w:rFonts w:eastAsia="Times New Roman" w:cs="Arial"/>
                <w:sz w:val="18"/>
                <w:szCs w:val="18"/>
              </w:rPr>
              <w:t xml:space="preserve">VV </w:t>
            </w:r>
            <w:r w:rsidR="00C11C07" w:rsidRPr="00191724">
              <w:rPr>
                <w:rFonts w:eastAsia="Times New Roman" w:cs="Arial"/>
                <w:sz w:val="18"/>
                <w:szCs w:val="18"/>
              </w:rPr>
              <w:t>poolt kinnitatud liigendusele</w:t>
            </w:r>
            <w:r w:rsidR="008509B4" w:rsidRPr="00191724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208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B62B807" w14:textId="2F94300B" w:rsidR="001D5A83" w:rsidRDefault="00516FE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detsember/</w:t>
            </w:r>
            <w:r w:rsidR="0096657D">
              <w:rPr>
                <w:rFonts w:eastAsia="Times New Roman" w:cs="Arial"/>
                <w:lang w:eastAsia="et-EE"/>
              </w:rPr>
              <w:t xml:space="preserve"> </w:t>
            </w:r>
            <w:r>
              <w:rPr>
                <w:rFonts w:eastAsia="Times New Roman" w:cs="Arial"/>
                <w:lang w:eastAsia="et-EE"/>
              </w:rPr>
              <w:t>jaanuar</w:t>
            </w:r>
          </w:p>
        </w:tc>
        <w:tc>
          <w:tcPr>
            <w:tcW w:w="2127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EC67A50" w14:textId="77777777" w:rsidR="004D173A" w:rsidRDefault="00516FE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Asutuse finantsjuht, </w:t>
            </w:r>
          </w:p>
          <w:p w14:paraId="54CA1934" w14:textId="6ADD81B9" w:rsidR="001D5A83" w:rsidRDefault="004D173A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516FEC">
              <w:t xml:space="preserve"> finantsnõunik</w:t>
            </w:r>
          </w:p>
        </w:tc>
      </w:tr>
      <w:tr w:rsidR="001D5A83" w14:paraId="7800821F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6B4BFEA" w14:textId="77777777" w:rsidR="001D5A83" w:rsidRPr="00E9720F" w:rsidRDefault="001D5A83" w:rsidP="00AD34BA">
            <w:pPr>
              <w:pStyle w:val="ListParagraph"/>
              <w:numPr>
                <w:ilvl w:val="0"/>
                <w:numId w:val="8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7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B8E44A4" w14:textId="6A59CFCB" w:rsidR="001D5A83" w:rsidRDefault="00004280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Sisestab</w:t>
            </w:r>
            <w:r w:rsidR="00540315">
              <w:rPr>
                <w:rFonts w:eastAsia="Times New Roman" w:cs="Arial"/>
                <w:lang w:eastAsia="et-EE"/>
              </w:rPr>
              <w:t xml:space="preserve"> kinnitatava eelarve </w:t>
            </w:r>
            <w:r>
              <w:rPr>
                <w:rFonts w:eastAsia="Times New Roman" w:cs="Arial"/>
                <w:lang w:eastAsia="et-EE"/>
              </w:rPr>
              <w:t xml:space="preserve">sisendmemosse </w:t>
            </w:r>
            <w:r w:rsidR="0031175F">
              <w:rPr>
                <w:rFonts w:eastAsia="Times New Roman" w:cs="Arial"/>
                <w:lang w:eastAsia="et-EE"/>
              </w:rPr>
              <w:t xml:space="preserve">info </w:t>
            </w:r>
            <w:r>
              <w:rPr>
                <w:rFonts w:eastAsia="Times New Roman" w:cs="Arial"/>
                <w:lang w:eastAsia="et-EE"/>
              </w:rPr>
              <w:t xml:space="preserve">oma vastutusvaldkonna </w:t>
            </w:r>
            <w:r w:rsidR="00036072">
              <w:rPr>
                <w:rFonts w:eastAsia="Times New Roman" w:cs="Arial"/>
                <w:lang w:eastAsia="et-EE"/>
              </w:rPr>
              <w:t xml:space="preserve">selgituste </w:t>
            </w:r>
            <w:r>
              <w:rPr>
                <w:rFonts w:eastAsia="Times New Roman" w:cs="Arial"/>
                <w:lang w:eastAsia="et-EE"/>
              </w:rPr>
              <w:t>kohta.</w:t>
            </w:r>
          </w:p>
        </w:tc>
        <w:tc>
          <w:tcPr>
            <w:tcW w:w="208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58FADE2" w14:textId="6303D130" w:rsidR="001D5A83" w:rsidRDefault="00004280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detsember/</w:t>
            </w:r>
            <w:r w:rsidR="0096657D">
              <w:rPr>
                <w:rFonts w:eastAsia="Times New Roman" w:cs="Arial"/>
                <w:lang w:eastAsia="et-EE"/>
              </w:rPr>
              <w:t xml:space="preserve"> </w:t>
            </w:r>
            <w:r>
              <w:rPr>
                <w:rFonts w:eastAsia="Times New Roman" w:cs="Arial"/>
                <w:lang w:eastAsia="et-EE"/>
              </w:rPr>
              <w:t>jaanuar</w:t>
            </w:r>
          </w:p>
        </w:tc>
        <w:tc>
          <w:tcPr>
            <w:tcW w:w="2127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F0DC1DD" w14:textId="77777777" w:rsidR="00604195" w:rsidRDefault="00004280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Asutuse finantsjuht, </w:t>
            </w:r>
          </w:p>
          <w:p w14:paraId="5A3BDEBC" w14:textId="759569FF" w:rsidR="001D5A83" w:rsidRDefault="0060419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004280">
              <w:t xml:space="preserve"> finantsnõunik</w:t>
            </w:r>
          </w:p>
        </w:tc>
      </w:tr>
      <w:tr w:rsidR="001D5A83" w14:paraId="3BDD33FC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059C0B0" w14:textId="77777777" w:rsidR="001D5A83" w:rsidRPr="00E9720F" w:rsidRDefault="001D5A83" w:rsidP="00AD34BA">
            <w:pPr>
              <w:pStyle w:val="ListParagraph"/>
              <w:numPr>
                <w:ilvl w:val="0"/>
                <w:numId w:val="8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7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595E5C6" w14:textId="5BF63542" w:rsidR="001D5A83" w:rsidRDefault="00DF61B7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Kontrollib üle KAIS andmed</w:t>
            </w:r>
            <w:r w:rsidR="00073B71">
              <w:rPr>
                <w:rFonts w:eastAsia="Times New Roman" w:cs="Arial"/>
                <w:lang w:eastAsia="et-EE"/>
              </w:rPr>
              <w:t xml:space="preserve"> seaduses olevate andmetega</w:t>
            </w:r>
            <w:r w:rsidR="00386EEB">
              <w:rPr>
                <w:rFonts w:eastAsia="Times New Roman" w:cs="Arial"/>
                <w:lang w:eastAsia="et-EE"/>
              </w:rPr>
              <w:t>.</w:t>
            </w:r>
          </w:p>
        </w:tc>
        <w:tc>
          <w:tcPr>
            <w:tcW w:w="208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74838B9" w14:textId="247D0B4F" w:rsidR="001D5A83" w:rsidRDefault="00073B7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detsember/</w:t>
            </w:r>
            <w:r w:rsidR="0096657D">
              <w:rPr>
                <w:rFonts w:eastAsia="Times New Roman" w:cs="Arial"/>
                <w:lang w:eastAsia="et-EE"/>
              </w:rPr>
              <w:t xml:space="preserve"> </w:t>
            </w:r>
            <w:r>
              <w:rPr>
                <w:rFonts w:eastAsia="Times New Roman" w:cs="Arial"/>
                <w:lang w:eastAsia="et-EE"/>
              </w:rPr>
              <w:t>jaanuar</w:t>
            </w:r>
          </w:p>
        </w:tc>
        <w:tc>
          <w:tcPr>
            <w:tcW w:w="2127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B4EEB5F" w14:textId="475115B9" w:rsidR="001D5A83" w:rsidRDefault="0060419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DF61B7">
              <w:t xml:space="preserve"> finantsnõunik</w:t>
            </w:r>
          </w:p>
        </w:tc>
      </w:tr>
      <w:tr w:rsidR="00C74C4A" w14:paraId="268E378C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FBC5DFD" w14:textId="77777777" w:rsidR="00C74C4A" w:rsidRPr="00E9720F" w:rsidRDefault="00C74C4A" w:rsidP="00AD34BA">
            <w:pPr>
              <w:pStyle w:val="ListParagraph"/>
              <w:numPr>
                <w:ilvl w:val="0"/>
                <w:numId w:val="8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7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2C4A123" w14:textId="7E31EA4B" w:rsidR="00C74C4A" w:rsidRDefault="7FC1B5BF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 w:rsidRPr="62778664">
              <w:rPr>
                <w:rFonts w:eastAsia="Times New Roman" w:cs="Arial"/>
                <w:lang w:eastAsia="et-EE"/>
              </w:rPr>
              <w:t>Vaatab üle, analüüsib ja vajadusel annab tagasisidet sisendmemo koostajatele andmete korrigeerimise kohta</w:t>
            </w:r>
            <w:r w:rsidR="61E49BB8" w:rsidRPr="62778664">
              <w:rPr>
                <w:rFonts w:eastAsia="Times New Roman" w:cs="Arial"/>
                <w:lang w:eastAsia="et-EE"/>
              </w:rPr>
              <w:t>.</w:t>
            </w:r>
          </w:p>
        </w:tc>
        <w:tc>
          <w:tcPr>
            <w:tcW w:w="208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AF8FC33" w14:textId="6C27AC9D" w:rsidR="00C74C4A" w:rsidRDefault="00C74C4A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detsember/</w:t>
            </w:r>
            <w:r w:rsidR="0096657D">
              <w:rPr>
                <w:rFonts w:eastAsia="Times New Roman" w:cs="Arial"/>
                <w:lang w:eastAsia="et-EE"/>
              </w:rPr>
              <w:t xml:space="preserve"> </w:t>
            </w:r>
            <w:r>
              <w:rPr>
                <w:rFonts w:eastAsia="Times New Roman" w:cs="Arial"/>
                <w:lang w:eastAsia="et-EE"/>
              </w:rPr>
              <w:t>jaanuar</w:t>
            </w:r>
          </w:p>
        </w:tc>
        <w:tc>
          <w:tcPr>
            <w:tcW w:w="2127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7AB944B6" w14:textId="67C67F98" w:rsidR="00C74C4A" w:rsidRDefault="0060419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C74C4A">
              <w:t xml:space="preserve"> finantsnõunik</w:t>
            </w:r>
          </w:p>
        </w:tc>
      </w:tr>
      <w:tr w:rsidR="00C74C4A" w14:paraId="3CA1AB09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B2F0170" w14:textId="77777777" w:rsidR="00C74C4A" w:rsidRPr="00E9720F" w:rsidRDefault="00C74C4A" w:rsidP="00AD34BA">
            <w:pPr>
              <w:pStyle w:val="ListParagraph"/>
              <w:numPr>
                <w:ilvl w:val="0"/>
                <w:numId w:val="8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7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7B58C7B" w14:textId="703FD267" w:rsidR="00C74C4A" w:rsidRDefault="00C74C4A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Valmistab ette käskkirja koos lisade ja memoga</w:t>
            </w:r>
            <w:r w:rsidR="00CD1EF9">
              <w:rPr>
                <w:rFonts w:eastAsia="Times New Roman" w:cs="Arial"/>
                <w:lang w:eastAsia="et-EE"/>
              </w:rPr>
              <w:t xml:space="preserve"> ning </w:t>
            </w:r>
            <w:r w:rsidR="00CD1EF9" w:rsidRPr="00CD1EF9">
              <w:rPr>
                <w:rFonts w:eastAsia="Times New Roman" w:cs="Arial"/>
                <w:lang w:eastAsia="et-EE"/>
              </w:rPr>
              <w:t>menetleb Deltas vastavalt dokumendihalduse korrale.</w:t>
            </w:r>
          </w:p>
        </w:tc>
        <w:tc>
          <w:tcPr>
            <w:tcW w:w="208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64D2C86" w14:textId="1887BCD4" w:rsidR="00C74C4A" w:rsidRDefault="00C74C4A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jaanuar</w:t>
            </w:r>
          </w:p>
        </w:tc>
        <w:tc>
          <w:tcPr>
            <w:tcW w:w="2127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2B638AC6" w14:textId="0C92F5A4" w:rsidR="00C74C4A" w:rsidRDefault="0060419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C74C4A">
              <w:t xml:space="preserve"> finantsnõunik</w:t>
            </w:r>
          </w:p>
        </w:tc>
      </w:tr>
      <w:tr w:rsidR="00C74C4A" w14:paraId="61A67DD1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8C5C5C6" w14:textId="77777777" w:rsidR="00C74C4A" w:rsidRPr="00E9720F" w:rsidRDefault="00C74C4A" w:rsidP="00AD34BA">
            <w:pPr>
              <w:pStyle w:val="ListParagraph"/>
              <w:numPr>
                <w:ilvl w:val="0"/>
                <w:numId w:val="8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7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03F85C65" w14:textId="2DDBDEAF" w:rsidR="00317803" w:rsidRPr="00C01620" w:rsidRDefault="00CD1EF9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Allkirjastab liigenduse käskkirja.</w:t>
            </w:r>
          </w:p>
        </w:tc>
        <w:tc>
          <w:tcPr>
            <w:tcW w:w="208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</w:tcPr>
          <w:p w14:paraId="49A91AD7" w14:textId="1A4E400D" w:rsidR="00C74C4A" w:rsidRPr="00AA14EA" w:rsidRDefault="3846D232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E0C2A" w:themeColor="text1" w:themeShade="80"/>
                <w:lang w:eastAsia="et-EE"/>
              </w:rPr>
            </w:pPr>
            <w:r w:rsidRPr="62778664">
              <w:rPr>
                <w:rFonts w:eastAsia="Times New Roman" w:cs="Arial"/>
                <w:color w:val="0E0C2A" w:themeColor="text1" w:themeShade="80"/>
                <w:lang w:eastAsia="et-EE"/>
              </w:rPr>
              <w:t>j</w:t>
            </w:r>
            <w:r w:rsidR="066FC16F" w:rsidRPr="62778664">
              <w:rPr>
                <w:rFonts w:eastAsia="Times New Roman" w:cs="Arial"/>
                <w:color w:val="0E0C2A" w:themeColor="text1" w:themeShade="80"/>
                <w:lang w:eastAsia="et-EE"/>
              </w:rPr>
              <w:t>aanuar/</w:t>
            </w:r>
            <w:r w:rsidR="321E29FA" w:rsidRPr="62778664">
              <w:rPr>
                <w:rFonts w:eastAsia="Times New Roman" w:cs="Arial"/>
                <w:color w:val="0E0C2A" w:themeColor="text1" w:themeShade="80"/>
                <w:lang w:eastAsia="et-EE"/>
              </w:rPr>
              <w:t xml:space="preserve"> </w:t>
            </w:r>
            <w:r w:rsidR="066FC16F" w:rsidRPr="62778664">
              <w:rPr>
                <w:rFonts w:eastAsia="Times New Roman" w:cs="Arial"/>
                <w:color w:val="0E0C2A" w:themeColor="text1" w:themeShade="80"/>
                <w:lang w:eastAsia="et-EE"/>
              </w:rPr>
              <w:t>veebruar</w:t>
            </w:r>
          </w:p>
        </w:tc>
        <w:tc>
          <w:tcPr>
            <w:tcW w:w="2127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</w:tcPr>
          <w:p w14:paraId="2E88C90A" w14:textId="5C190F5E" w:rsidR="00C74C4A" w:rsidRPr="00AA14EA" w:rsidRDefault="00CD1EF9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0C2A" w:themeColor="text1" w:themeShade="80"/>
              </w:rPr>
            </w:pPr>
            <w:r w:rsidRPr="00AA14EA">
              <w:rPr>
                <w:color w:val="0E0C2A" w:themeColor="text1" w:themeShade="80"/>
              </w:rPr>
              <w:t>Minister</w:t>
            </w:r>
          </w:p>
        </w:tc>
      </w:tr>
    </w:tbl>
    <w:p w14:paraId="56D19A99" w14:textId="77777777" w:rsidR="00D877C8" w:rsidRDefault="00D877C8" w:rsidP="131D8F9A">
      <w:pPr>
        <w:pStyle w:val="Tpploend"/>
        <w:numPr>
          <w:ilvl w:val="0"/>
          <w:numId w:val="0"/>
        </w:numPr>
        <w:spacing w:line="276" w:lineRule="auto"/>
      </w:pPr>
    </w:p>
    <w:p w14:paraId="05C56B2F" w14:textId="620E8628" w:rsidR="00EF115F" w:rsidRDefault="00B87515" w:rsidP="00AD34BA">
      <w:pPr>
        <w:pStyle w:val="Heading3"/>
        <w:numPr>
          <w:ilvl w:val="1"/>
          <w:numId w:val="3"/>
        </w:numPr>
      </w:pPr>
      <w:r w:rsidRPr="00B87515">
        <w:t>Eelarve muutmine</w:t>
      </w:r>
    </w:p>
    <w:p w14:paraId="36A202FB" w14:textId="5F160941" w:rsidR="00ED5828" w:rsidRDefault="6170A9E0" w:rsidP="15AF2386">
      <w:pPr>
        <w:rPr>
          <w:rStyle w:val="Hyperlink"/>
          <w:rFonts w:asciiTheme="minorHAnsi" w:hAnsiTheme="minorHAnsi"/>
        </w:rPr>
      </w:pPr>
      <w:r>
        <w:t>Täpsemalt on eelarve muutmine</w:t>
      </w:r>
      <w:r w:rsidR="544C4E46">
        <w:t xml:space="preserve"> (sh seaduse ja liigenduste muutmine)</w:t>
      </w:r>
      <w:r>
        <w:t xml:space="preserve"> </w:t>
      </w:r>
      <w:r w:rsidR="544C4E46">
        <w:t>k</w:t>
      </w:r>
      <w:r>
        <w:t xml:space="preserve">irjeldatud </w:t>
      </w:r>
      <w:hyperlink r:id="rId28">
        <w:r w:rsidR="6B7E8084" w:rsidRPr="62778664">
          <w:rPr>
            <w:rStyle w:val="Hyperlink"/>
            <w:rFonts w:asciiTheme="minorHAnsi" w:hAnsiTheme="minorHAnsi"/>
          </w:rPr>
          <w:t>Tegevuspõhise eelarvestamise käsiraamat</w:t>
        </w:r>
        <w:r w:rsidR="2939EFF3" w:rsidRPr="62778664">
          <w:rPr>
            <w:rStyle w:val="Hyperlink"/>
            <w:rFonts w:asciiTheme="minorHAnsi" w:hAnsiTheme="minorHAnsi"/>
          </w:rPr>
          <w:t>us</w:t>
        </w:r>
        <w:r w:rsidR="6B7E8084" w:rsidRPr="62778664">
          <w:rPr>
            <w:rStyle w:val="Hyperlink"/>
            <w:rFonts w:asciiTheme="minorHAnsi" w:hAnsiTheme="minorHAnsi"/>
          </w:rPr>
          <w:t>.</w:t>
        </w:r>
      </w:hyperlink>
    </w:p>
    <w:p w14:paraId="2270DE8A" w14:textId="77777777" w:rsidR="003459D3" w:rsidRPr="003459D3" w:rsidRDefault="003459D3" w:rsidP="003459D3"/>
    <w:tbl>
      <w:tblPr>
        <w:tblStyle w:val="GridTable1Light-Accent1"/>
        <w:tblW w:w="9629" w:type="dxa"/>
        <w:tblLook w:val="04A0" w:firstRow="1" w:lastRow="0" w:firstColumn="1" w:lastColumn="0" w:noHBand="0" w:noVBand="1"/>
      </w:tblPr>
      <w:tblGrid>
        <w:gridCol w:w="788"/>
        <w:gridCol w:w="4728"/>
        <w:gridCol w:w="2129"/>
        <w:gridCol w:w="1984"/>
      </w:tblGrid>
      <w:tr w:rsidR="002908B7" w:rsidRPr="00035FF2" w14:paraId="09677802" w14:textId="77777777" w:rsidTr="627786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0AA7BCDF" w14:textId="77777777" w:rsidR="001D3C73" w:rsidRPr="00035FF2" w:rsidRDefault="001D3C73" w:rsidP="00D40A75">
            <w:r>
              <w:t>Jrk</w:t>
            </w:r>
          </w:p>
        </w:tc>
        <w:tc>
          <w:tcPr>
            <w:tcW w:w="4728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</w:tcPr>
          <w:p w14:paraId="60055EA6" w14:textId="77777777" w:rsidR="001D3C73" w:rsidRDefault="001D3C73" w:rsidP="00D40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2129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490CE384" w14:textId="77777777" w:rsidR="001D3C73" w:rsidRPr="00035FF2" w:rsidRDefault="001D3C73" w:rsidP="00D40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B7D4EF"/>
            <w:vAlign w:val="center"/>
          </w:tcPr>
          <w:p w14:paraId="0E81174C" w14:textId="77777777" w:rsidR="001D3C73" w:rsidRPr="00035FF2" w:rsidRDefault="001D3C73" w:rsidP="00D40A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CA245F" w:rsidRPr="005630D7" w14:paraId="60EFC41F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4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DBFC4DB" w14:textId="7EB5BC55" w:rsidR="00CA245F" w:rsidRPr="00B5254D" w:rsidRDefault="7BAA430A" w:rsidP="00AD34BA">
            <w:pPr>
              <w:pStyle w:val="ListParagraph"/>
              <w:numPr>
                <w:ilvl w:val="0"/>
                <w:numId w:val="9"/>
              </w:numPr>
            </w:pPr>
            <w:r>
              <w:t>Ministeeriumi täiendavate tunnuste tegemine või ümbernimetamine</w:t>
            </w:r>
          </w:p>
        </w:tc>
      </w:tr>
      <w:tr w:rsidR="00CA56FB" w:rsidRPr="005630D7" w14:paraId="026B6122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1739D72" w14:textId="52DB8BF0" w:rsidR="00CA56FB" w:rsidRPr="00B5254D" w:rsidRDefault="00CA56FB" w:rsidP="00AD34BA">
            <w:pPr>
              <w:pStyle w:val="ListParagraph"/>
              <w:numPr>
                <w:ilvl w:val="1"/>
                <w:numId w:val="9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2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B6C0B83" w14:textId="3F6955BE" w:rsidR="00CA56FB" w:rsidRDefault="2C3BC05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 w:rsidRPr="15AF2386">
              <w:rPr>
                <w:rFonts w:eastAsia="Times New Roman" w:cs="Arial"/>
                <w:lang w:eastAsia="et-EE"/>
              </w:rPr>
              <w:t>Teavitab</w:t>
            </w:r>
            <w:r w:rsidR="707C5CFE" w:rsidRPr="15AF2386">
              <w:rPr>
                <w:rFonts w:eastAsia="Times New Roman" w:cs="Arial"/>
                <w:lang w:eastAsia="et-EE"/>
              </w:rPr>
              <w:t xml:space="preserve"> </w:t>
            </w:r>
            <w:r w:rsidR="6A1AD151" w:rsidRPr="15AF2386">
              <w:rPr>
                <w:rFonts w:eastAsia="Times New Roman" w:cs="Arial"/>
                <w:lang w:eastAsia="et-EE"/>
              </w:rPr>
              <w:t>SoM</w:t>
            </w:r>
            <w:r w:rsidR="2939EFF3" w:rsidRPr="15AF2386">
              <w:rPr>
                <w:rFonts w:eastAsia="Times New Roman" w:cs="Arial"/>
                <w:lang w:eastAsia="et-EE"/>
              </w:rPr>
              <w:t>i</w:t>
            </w:r>
            <w:r w:rsidR="6A1AD151" w:rsidRPr="15AF2386">
              <w:rPr>
                <w:rFonts w:eastAsia="Times New Roman" w:cs="Arial"/>
                <w:lang w:eastAsia="et-EE"/>
              </w:rPr>
              <w:t xml:space="preserve"> </w:t>
            </w:r>
            <w:r w:rsidR="707C5CFE" w:rsidRPr="15AF2386">
              <w:rPr>
                <w:rFonts w:eastAsia="Times New Roman" w:cs="Arial"/>
                <w:lang w:eastAsia="et-EE"/>
              </w:rPr>
              <w:t>täiendavate tunnuste tegemiseks või ümber nimetamiseks</w:t>
            </w:r>
            <w:r w:rsidR="5ED4D25C" w:rsidRPr="15AF2386">
              <w:rPr>
                <w:rFonts w:eastAsia="Times New Roman" w:cs="Arial"/>
                <w:lang w:eastAsia="et-EE"/>
              </w:rPr>
              <w:t>.</w:t>
            </w:r>
          </w:p>
        </w:tc>
        <w:tc>
          <w:tcPr>
            <w:tcW w:w="21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B02660C" w14:textId="537CC1F4" w:rsidR="00CA56FB" w:rsidRPr="005630D7" w:rsidRDefault="00CA56F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Vastavalt vajadusele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5611C2CF" w14:textId="61131F29" w:rsidR="00CA56FB" w:rsidRPr="005630D7" w:rsidRDefault="00AA24C9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k</w:t>
            </w:r>
            <w:r w:rsidR="00CA56FB">
              <w:t>ulujuht</w:t>
            </w:r>
            <w:r w:rsidR="00386EEB">
              <w:t>,</w:t>
            </w:r>
            <w:r w:rsidR="00CA56FB">
              <w:t xml:space="preserve"> </w:t>
            </w:r>
            <w:r w:rsidR="00E10D1C">
              <w:t>SoM</w:t>
            </w:r>
            <w:r w:rsidR="00CA56FB">
              <w:t xml:space="preserve"> </w:t>
            </w:r>
            <w:r>
              <w:t>finants</w:t>
            </w:r>
            <w:r w:rsidR="00CA56FB">
              <w:t>nõunik</w:t>
            </w:r>
          </w:p>
        </w:tc>
      </w:tr>
      <w:tr w:rsidR="00CA56FB" w:rsidRPr="005630D7" w14:paraId="4881F1BE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C7A1856" w14:textId="3D7E7C56" w:rsidR="00CA56FB" w:rsidRPr="00E9720F" w:rsidRDefault="00CA56FB" w:rsidP="00AD34BA">
            <w:pPr>
              <w:pStyle w:val="ListParagraph"/>
              <w:numPr>
                <w:ilvl w:val="1"/>
                <w:numId w:val="9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2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30483EC" w14:textId="46FBFD5A" w:rsidR="00CA56FB" w:rsidRPr="00F50061" w:rsidRDefault="00CA56F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 xml:space="preserve">Vaatab </w:t>
            </w:r>
            <w:r w:rsidR="00A21955">
              <w:rPr>
                <w:rFonts w:eastAsia="Times New Roman" w:cs="Arial"/>
                <w:lang w:eastAsia="et-EE"/>
              </w:rPr>
              <w:t xml:space="preserve">ettepaneku </w:t>
            </w:r>
            <w:r>
              <w:rPr>
                <w:rFonts w:eastAsia="Times New Roman" w:cs="Arial"/>
                <w:lang w:eastAsia="et-EE"/>
              </w:rPr>
              <w:t>läbi ja kiidab tunnuse tegemise või muutmise</w:t>
            </w:r>
            <w:r w:rsidR="00E4472C">
              <w:rPr>
                <w:rFonts w:eastAsia="Times New Roman" w:cs="Arial"/>
                <w:lang w:eastAsia="et-EE"/>
              </w:rPr>
              <w:t xml:space="preserve"> heaks</w:t>
            </w:r>
            <w:r w:rsidR="0016299A">
              <w:rPr>
                <w:rFonts w:eastAsia="Times New Roman" w:cs="Arial"/>
                <w:lang w:eastAsia="et-EE"/>
              </w:rPr>
              <w:t>.</w:t>
            </w:r>
          </w:p>
        </w:tc>
        <w:tc>
          <w:tcPr>
            <w:tcW w:w="21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F45B5B2" w14:textId="524A1725" w:rsidR="00CA56FB" w:rsidRPr="005630D7" w:rsidRDefault="00CA56F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Vastavalt vajadusele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0585A03" w14:textId="38BAA1E0" w:rsidR="00CA56FB" w:rsidRPr="005630D7" w:rsidRDefault="0043429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finantsnõunik </w:t>
            </w:r>
          </w:p>
        </w:tc>
      </w:tr>
      <w:tr w:rsidR="00CA56FB" w:rsidRPr="005630D7" w14:paraId="6261BFCE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C23D8E5" w14:textId="77777777" w:rsidR="00CA56FB" w:rsidRPr="00E9720F" w:rsidRDefault="00CA56FB" w:rsidP="00AD34BA">
            <w:pPr>
              <w:pStyle w:val="ListParagraph"/>
              <w:numPr>
                <w:ilvl w:val="1"/>
                <w:numId w:val="9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2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54BE385" w14:textId="77777777" w:rsidR="00CA56FB" w:rsidRDefault="00CA56F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Koostab</w:t>
            </w:r>
            <w:r w:rsidR="00D07814">
              <w:rPr>
                <w:rFonts w:eastAsia="Times New Roman" w:cs="Arial"/>
                <w:lang w:eastAsia="et-EE"/>
              </w:rPr>
              <w:t xml:space="preserve"> kirja täiendavate tunnuste tegemiseks või ümbernimetamiseks (kuluüksus, ressurss, projektikood)</w:t>
            </w:r>
            <w:r>
              <w:rPr>
                <w:rFonts w:eastAsia="Times New Roman" w:cs="Arial"/>
                <w:lang w:eastAsia="et-EE"/>
              </w:rPr>
              <w:t xml:space="preserve"> ja saadab RTK</w:t>
            </w:r>
            <w:r w:rsidR="00085790">
              <w:rPr>
                <w:rFonts w:eastAsia="Times New Roman" w:cs="Arial"/>
                <w:lang w:eastAsia="et-EE"/>
              </w:rPr>
              <w:t>-</w:t>
            </w:r>
            <w:r>
              <w:rPr>
                <w:rFonts w:eastAsia="Times New Roman" w:cs="Arial"/>
                <w:lang w:eastAsia="et-EE"/>
              </w:rPr>
              <w:t>le</w:t>
            </w:r>
            <w:r w:rsidR="00D07814">
              <w:rPr>
                <w:rFonts w:eastAsia="Times New Roman" w:cs="Arial"/>
                <w:lang w:eastAsia="et-EE"/>
              </w:rPr>
              <w:t>.</w:t>
            </w:r>
          </w:p>
          <w:p w14:paraId="0CEA36AA" w14:textId="77777777" w:rsidR="00C219AE" w:rsidRPr="00C219AE" w:rsidRDefault="00C219A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2"/>
                <w:szCs w:val="12"/>
                <w:lang w:eastAsia="et-EE"/>
              </w:rPr>
            </w:pPr>
          </w:p>
          <w:p w14:paraId="0AAA2F47" w14:textId="2FB2AD16" w:rsidR="0076355F" w:rsidRPr="00C219AE" w:rsidRDefault="00C219A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="Times New Roman"/>
                <w:szCs w:val="22"/>
              </w:rPr>
            </w:pPr>
            <w:r w:rsidRPr="00C219AE">
              <w:rPr>
                <w:rFonts w:eastAsia="Times New Roman" w:cs="Arial"/>
                <w:b/>
                <w:bCs/>
                <w:color w:val="667C36" w:themeColor="accent4"/>
                <w:szCs w:val="22"/>
              </w:rPr>
              <w:t>NB!</w:t>
            </w:r>
            <w:r w:rsidRPr="00C219AE">
              <w:rPr>
                <w:rFonts w:eastAsia="Times New Roman" w:cs="Arial"/>
                <w:color w:val="667C36" w:themeColor="accent4"/>
                <w:szCs w:val="22"/>
              </w:rPr>
              <w:t xml:space="preserve"> </w:t>
            </w:r>
            <w:r w:rsidR="00D70938" w:rsidRPr="00C219AE">
              <w:rPr>
                <w:rFonts w:eastAsia="Times New Roman" w:cs="Arial"/>
                <w:szCs w:val="22"/>
              </w:rPr>
              <w:t>Juhul, kui tunnused on seotud</w:t>
            </w:r>
            <w:r w:rsidR="0076355F" w:rsidRPr="00C219AE">
              <w:rPr>
                <w:rFonts w:eastAsia="Times New Roman" w:cs="Arial"/>
                <w:szCs w:val="22"/>
              </w:rPr>
              <w:t>:</w:t>
            </w:r>
            <w:r w:rsidR="00D70938" w:rsidRPr="00C219AE">
              <w:rPr>
                <w:rFonts w:eastAsia="Times New Roman" w:cs="Arial"/>
                <w:szCs w:val="22"/>
              </w:rPr>
              <w:t xml:space="preserve"> </w:t>
            </w:r>
          </w:p>
          <w:p w14:paraId="0B004222" w14:textId="18AAD0EA" w:rsidR="00C219AE" w:rsidRPr="00CD6C38" w:rsidRDefault="00C219AE" w:rsidP="00E27012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</w:rPr>
            </w:pPr>
            <w:r w:rsidRPr="00CD6C38">
              <w:rPr>
                <w:rFonts w:eastAsia="Times New Roman" w:cs="Arial"/>
                <w:sz w:val="20"/>
                <w:szCs w:val="20"/>
              </w:rPr>
              <w:t>o</w:t>
            </w:r>
            <w:r w:rsidR="00D70938" w:rsidRPr="00CD6C38">
              <w:rPr>
                <w:rFonts w:eastAsia="Times New Roman" w:cs="Arial"/>
                <w:sz w:val="20"/>
                <w:szCs w:val="20"/>
              </w:rPr>
              <w:t>bjektikoodi</w:t>
            </w:r>
            <w:r w:rsidRPr="00CD6C38">
              <w:rPr>
                <w:rFonts w:eastAsia="Times New Roman" w:cs="Arial"/>
                <w:sz w:val="20"/>
                <w:szCs w:val="20"/>
              </w:rPr>
              <w:t xml:space="preserve"> või</w:t>
            </w:r>
            <w:r w:rsidR="00D70938" w:rsidRPr="00CD6C38">
              <w:rPr>
                <w:rFonts w:eastAsia="Times New Roman" w:cs="Arial"/>
                <w:sz w:val="20"/>
                <w:szCs w:val="20"/>
              </w:rPr>
              <w:t xml:space="preserve"> välisvahendi koodi</w:t>
            </w:r>
            <w:r w:rsidR="00B719FB" w:rsidRPr="00CD6C38">
              <w:rPr>
                <w:rFonts w:eastAsia="Times New Roman" w:cs="Arial"/>
                <w:sz w:val="20"/>
                <w:szCs w:val="20"/>
              </w:rPr>
              <w:t xml:space="preserve">ga </w:t>
            </w:r>
            <w:r w:rsidR="0076355F" w:rsidRPr="00CD6C38">
              <w:rPr>
                <w:rFonts w:eastAsia="Times New Roman" w:cs="Arial"/>
                <w:sz w:val="20"/>
                <w:szCs w:val="20"/>
              </w:rPr>
              <w:t>vt p</w:t>
            </w:r>
            <w:r w:rsidR="00281CB0" w:rsidRPr="00CD6C38">
              <w:rPr>
                <w:rFonts w:eastAsia="Times New Roman" w:cs="Arial"/>
                <w:sz w:val="20"/>
                <w:szCs w:val="20"/>
              </w:rPr>
              <w:t xml:space="preserve"> 2.2</w:t>
            </w:r>
            <w:r w:rsidRPr="00CD6C38">
              <w:rPr>
                <w:rFonts w:eastAsia="Times New Roman" w:cs="Arial"/>
                <w:sz w:val="20"/>
                <w:szCs w:val="20"/>
              </w:rPr>
              <w:t>;</w:t>
            </w:r>
          </w:p>
          <w:p w14:paraId="46449EFC" w14:textId="4CF49BCD" w:rsidR="00D814D5" w:rsidRPr="001346DE" w:rsidRDefault="00D70938" w:rsidP="00E27012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6C38">
              <w:rPr>
                <w:rFonts w:eastAsia="Times New Roman" w:cs="Arial"/>
                <w:sz w:val="20"/>
                <w:szCs w:val="20"/>
              </w:rPr>
              <w:t xml:space="preserve">teenusega </w:t>
            </w:r>
            <w:r w:rsidR="00C219AE" w:rsidRPr="00CD6C38">
              <w:rPr>
                <w:rFonts w:eastAsia="Times New Roman" w:cs="Arial"/>
                <w:sz w:val="20"/>
                <w:szCs w:val="20"/>
              </w:rPr>
              <w:t>vt p</w:t>
            </w:r>
            <w:r w:rsidR="00281CB0" w:rsidRPr="00CD6C38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5254E0" w:rsidRPr="00CD6C38">
              <w:rPr>
                <w:rFonts w:eastAsia="Times New Roman" w:cs="Arial"/>
                <w:sz w:val="20"/>
                <w:szCs w:val="20"/>
              </w:rPr>
              <w:t>3.2</w:t>
            </w:r>
            <w:r w:rsidR="004F491C" w:rsidRPr="00CD6C38">
              <w:rPr>
                <w:rFonts w:eastAsia="Times New Roman" w:cs="Arial"/>
                <w:sz w:val="20"/>
                <w:szCs w:val="20"/>
              </w:rPr>
              <w:t>.</w:t>
            </w:r>
          </w:p>
        </w:tc>
        <w:tc>
          <w:tcPr>
            <w:tcW w:w="21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1940290" w14:textId="2B9FD8C7" w:rsidR="00CA56FB" w:rsidRDefault="00CA56F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Vastavalt vajadusele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633200F" w14:textId="1D1CF076" w:rsidR="00CA56FB" w:rsidRPr="005630D7" w:rsidRDefault="00D07814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</w:t>
            </w:r>
            <w:r w:rsidR="00CA56FB">
              <w:t>finantsnõunik</w:t>
            </w:r>
          </w:p>
        </w:tc>
      </w:tr>
      <w:tr w:rsidR="00CA56FB" w:rsidRPr="005630D7" w14:paraId="0AF39360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B08324D" w14:textId="77777777" w:rsidR="00CA56FB" w:rsidRPr="00E9720F" w:rsidRDefault="00CA56FB" w:rsidP="00AD34BA">
            <w:pPr>
              <w:pStyle w:val="ListParagraph"/>
              <w:numPr>
                <w:ilvl w:val="1"/>
                <w:numId w:val="9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2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47EA676" w14:textId="6A570AD9" w:rsidR="00CA56FB" w:rsidRPr="001346DE" w:rsidRDefault="00D07814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 xml:space="preserve">Kiidab heaks </w:t>
            </w:r>
            <w:r w:rsidR="0093407E">
              <w:rPr>
                <w:rFonts w:eastAsia="Times New Roman" w:cs="Arial"/>
                <w:lang w:eastAsia="et-EE"/>
              </w:rPr>
              <w:t xml:space="preserve">SoMi </w:t>
            </w:r>
            <w:r w:rsidR="00CA56FB">
              <w:rPr>
                <w:rFonts w:eastAsia="Times New Roman" w:cs="Arial"/>
                <w:lang w:eastAsia="et-EE"/>
              </w:rPr>
              <w:t>tunnuse</w:t>
            </w:r>
            <w:r>
              <w:rPr>
                <w:rFonts w:eastAsia="Times New Roman" w:cs="Arial"/>
                <w:lang w:eastAsia="et-EE"/>
              </w:rPr>
              <w:t>d</w:t>
            </w:r>
            <w:r w:rsidR="00CA56FB">
              <w:rPr>
                <w:rFonts w:eastAsia="Times New Roman" w:cs="Arial"/>
                <w:lang w:eastAsia="et-EE"/>
              </w:rPr>
              <w:t xml:space="preserve"> </w:t>
            </w:r>
            <w:r>
              <w:rPr>
                <w:rFonts w:eastAsia="Times New Roman" w:cs="Arial"/>
                <w:lang w:eastAsia="et-EE"/>
              </w:rPr>
              <w:t>ja kajastab</w:t>
            </w:r>
            <w:r w:rsidR="00CA56FB">
              <w:rPr>
                <w:rFonts w:eastAsia="Times New Roman" w:cs="Arial"/>
                <w:lang w:eastAsia="et-EE"/>
              </w:rPr>
              <w:t xml:space="preserve"> SAPis</w:t>
            </w:r>
            <w:r>
              <w:rPr>
                <w:rFonts w:eastAsia="Times New Roman" w:cs="Arial"/>
                <w:lang w:eastAsia="et-EE"/>
              </w:rPr>
              <w:t>.</w:t>
            </w:r>
          </w:p>
        </w:tc>
        <w:tc>
          <w:tcPr>
            <w:tcW w:w="21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9C4EBAF" w14:textId="4C5442E2" w:rsidR="00CA56FB" w:rsidRPr="005630D7" w:rsidRDefault="00CA56F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Esimesel võimalusel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2928B37" w14:textId="4918D489" w:rsidR="00CA56FB" w:rsidRPr="005630D7" w:rsidRDefault="00CA56F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RTK töötaja</w:t>
            </w:r>
          </w:p>
        </w:tc>
      </w:tr>
      <w:tr w:rsidR="00386625" w:rsidRPr="005630D7" w14:paraId="7473EB78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6F9A7E6" w14:textId="77777777" w:rsidR="00386625" w:rsidRPr="00E9720F" w:rsidRDefault="00386625" w:rsidP="00AD34BA">
            <w:pPr>
              <w:pStyle w:val="ListParagraph"/>
              <w:numPr>
                <w:ilvl w:val="1"/>
                <w:numId w:val="9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2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2AAF43B" w14:textId="3EF9A9DB" w:rsidR="00386625" w:rsidRDefault="0038662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</w:rPr>
              <w:t xml:space="preserve">Informeerib uutest tunnustest </w:t>
            </w:r>
            <w:r w:rsidR="00ED5828">
              <w:rPr>
                <w:rFonts w:eastAsia="Times New Roman" w:cs="Arial"/>
              </w:rPr>
              <w:t>kulujuhti.</w:t>
            </w:r>
          </w:p>
        </w:tc>
        <w:tc>
          <w:tcPr>
            <w:tcW w:w="21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3682E76" w14:textId="68A687E0" w:rsidR="00386625" w:rsidRDefault="0038662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Esimesel võimalusel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ECB3318" w14:textId="36E09C54" w:rsidR="00386625" w:rsidRDefault="0038662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</w:t>
            </w:r>
          </w:p>
        </w:tc>
      </w:tr>
      <w:tr w:rsidR="00386625" w:rsidRPr="00CB53A4" w14:paraId="7E5C0758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4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3FDE58C" w14:textId="7BB8C97C" w:rsidR="00386625" w:rsidRPr="00B5254D" w:rsidRDefault="00386625" w:rsidP="00E27012">
            <w:pPr>
              <w:pStyle w:val="ListParagraph"/>
              <w:numPr>
                <w:ilvl w:val="0"/>
                <w:numId w:val="9"/>
              </w:numPr>
              <w:jc w:val="left"/>
            </w:pPr>
            <w:r w:rsidRPr="00B5254D">
              <w:t xml:space="preserve">Asutuse toetuse </w:t>
            </w:r>
            <w:r w:rsidR="008B08A4">
              <w:t xml:space="preserve">või </w:t>
            </w:r>
            <w:r w:rsidRPr="00B5254D">
              <w:t>objektikoodi</w:t>
            </w:r>
            <w:r w:rsidR="008B08A4">
              <w:t xml:space="preserve"> loomine</w:t>
            </w:r>
          </w:p>
        </w:tc>
      </w:tr>
      <w:tr w:rsidR="00386625" w:rsidRPr="00CB53A4" w14:paraId="35FCC7B9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D698DE9" w14:textId="0AD93D6A" w:rsidR="00386625" w:rsidRPr="00B5254D" w:rsidRDefault="00386625" w:rsidP="00AD34BA">
            <w:pPr>
              <w:pStyle w:val="ListParagraph"/>
              <w:numPr>
                <w:ilvl w:val="1"/>
                <w:numId w:val="9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2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575FACA" w14:textId="38E12ACD" w:rsidR="00386625" w:rsidRPr="00CD3CE4" w:rsidRDefault="00FB2980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 w:rsidRPr="00856903">
              <w:rPr>
                <w:rFonts w:eastAsia="Times New Roman" w:cs="Arial"/>
                <w:lang w:eastAsia="et-EE"/>
              </w:rPr>
              <w:t>Teavitab</w:t>
            </w:r>
            <w:r w:rsidR="00386625" w:rsidRPr="00856903">
              <w:rPr>
                <w:rFonts w:eastAsia="Times New Roman" w:cs="Arial"/>
                <w:lang w:eastAsia="et-EE"/>
              </w:rPr>
              <w:t xml:space="preserve"> SoMi ettepaneku</w:t>
            </w:r>
            <w:r w:rsidR="00F608DB" w:rsidRPr="00856903">
              <w:rPr>
                <w:rFonts w:eastAsia="Times New Roman" w:cs="Arial"/>
                <w:lang w:eastAsia="et-EE"/>
              </w:rPr>
              <w:t>st luua</w:t>
            </w:r>
            <w:r w:rsidR="00386625" w:rsidRPr="00856903">
              <w:rPr>
                <w:rFonts w:eastAsia="Times New Roman" w:cs="Arial"/>
                <w:lang w:eastAsia="et-EE"/>
              </w:rPr>
              <w:t xml:space="preserve"> toetuse kood (välisvahendite või RTK poolt avatud voorude toetuste osas)</w:t>
            </w:r>
            <w:r w:rsidR="0060583C" w:rsidRPr="00856903">
              <w:rPr>
                <w:rFonts w:eastAsia="Times New Roman" w:cs="Arial"/>
                <w:lang w:eastAsia="et-EE"/>
              </w:rPr>
              <w:t xml:space="preserve"> või</w:t>
            </w:r>
            <w:r w:rsidR="00386625" w:rsidRPr="00856903">
              <w:rPr>
                <w:rFonts w:eastAsia="Times New Roman" w:cs="Arial"/>
                <w:lang w:eastAsia="et-EE"/>
              </w:rPr>
              <w:t xml:space="preserve"> objektikood</w:t>
            </w:r>
            <w:r w:rsidR="0060583C" w:rsidRPr="00856903">
              <w:rPr>
                <w:rFonts w:eastAsia="Times New Roman" w:cs="Arial"/>
                <w:lang w:eastAsia="et-EE"/>
              </w:rPr>
              <w:t>.</w:t>
            </w:r>
          </w:p>
        </w:tc>
        <w:tc>
          <w:tcPr>
            <w:tcW w:w="21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A22D45F" w14:textId="34756215" w:rsidR="00386625" w:rsidRPr="00CD3CE4" w:rsidRDefault="0038662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Vastavalt vajadusele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553A3B2B" w14:textId="51CA8AC7" w:rsidR="00386625" w:rsidRPr="00CD3CE4" w:rsidRDefault="0038662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Asutuse finantsjuht</w:t>
            </w:r>
          </w:p>
        </w:tc>
      </w:tr>
      <w:tr w:rsidR="00386625" w:rsidRPr="00CB53A4" w14:paraId="322E5E8F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D86DBA6" w14:textId="77777777" w:rsidR="00386625" w:rsidRPr="00E9720F" w:rsidRDefault="00386625" w:rsidP="00AD34BA">
            <w:pPr>
              <w:pStyle w:val="ListParagraph"/>
              <w:numPr>
                <w:ilvl w:val="1"/>
                <w:numId w:val="9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2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9A5482B" w14:textId="2B621E60" w:rsidR="00386625" w:rsidRPr="00CD3CE4" w:rsidRDefault="0038662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Saadab kirja objektikoodi, toetuse koodi lisamiseks RaMi ja RTKsse.</w:t>
            </w:r>
          </w:p>
        </w:tc>
        <w:tc>
          <w:tcPr>
            <w:tcW w:w="21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4CE83CB" w14:textId="5A0B260C" w:rsidR="00386625" w:rsidRPr="00CD3CE4" w:rsidRDefault="0038662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Esimesel võimalusel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1A2EB6D" w14:textId="2734F7BF" w:rsidR="00386625" w:rsidRPr="00CD3CE4" w:rsidRDefault="0038662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</w:t>
            </w:r>
          </w:p>
        </w:tc>
      </w:tr>
      <w:tr w:rsidR="00386625" w:rsidRPr="00485978" w14:paraId="0BEF117B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7EE6300" w14:textId="77777777" w:rsidR="00386625" w:rsidRPr="00E9720F" w:rsidRDefault="00386625" w:rsidP="00AD34BA">
            <w:pPr>
              <w:pStyle w:val="ListParagraph"/>
              <w:numPr>
                <w:ilvl w:val="1"/>
                <w:numId w:val="9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2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F58C2AD" w14:textId="6E341586" w:rsidR="00386625" w:rsidRPr="00974783" w:rsidRDefault="0038662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Kiidab kulutunnused heaks ja sisestab KAISi. </w:t>
            </w:r>
          </w:p>
        </w:tc>
        <w:tc>
          <w:tcPr>
            <w:tcW w:w="21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B315239" w14:textId="6F78D769" w:rsidR="00386625" w:rsidRPr="00485978" w:rsidRDefault="0038662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Esimesel võimalusel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E2C1359" w14:textId="593D1AA2" w:rsidR="00386625" w:rsidRPr="00485978" w:rsidRDefault="0038662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RaM esindaja</w:t>
            </w:r>
          </w:p>
        </w:tc>
      </w:tr>
      <w:tr w:rsidR="00386625" w:rsidRPr="00485978" w14:paraId="5A8B45BD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D7E4E7C" w14:textId="77777777" w:rsidR="00386625" w:rsidRPr="00E9720F" w:rsidRDefault="00386625" w:rsidP="00AD34BA">
            <w:pPr>
              <w:pStyle w:val="ListParagraph"/>
              <w:numPr>
                <w:ilvl w:val="1"/>
                <w:numId w:val="9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2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195CABC" w14:textId="10106523" w:rsidR="00386625" w:rsidRPr="00415BB5" w:rsidRDefault="0038662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Kajastab heaks kiidetud kulutunnuse, objektikoodi või toetuse koodi SAPis.</w:t>
            </w:r>
          </w:p>
        </w:tc>
        <w:tc>
          <w:tcPr>
            <w:tcW w:w="21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A8F4021" w14:textId="6004A476" w:rsidR="00386625" w:rsidRPr="00485978" w:rsidRDefault="0038662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Esimesel võimalusel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349BDD73" w14:textId="2F2FE37D" w:rsidR="00386625" w:rsidRPr="00485978" w:rsidRDefault="0038662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RTK töötaja</w:t>
            </w:r>
          </w:p>
        </w:tc>
      </w:tr>
      <w:tr w:rsidR="00856903" w:rsidRPr="00485978" w14:paraId="2712B8AB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0A723B1" w14:textId="77777777" w:rsidR="00856903" w:rsidRPr="00E9720F" w:rsidRDefault="00856903" w:rsidP="00856903">
            <w:pPr>
              <w:pStyle w:val="ListParagraph"/>
              <w:numPr>
                <w:ilvl w:val="1"/>
                <w:numId w:val="9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2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711266D" w14:textId="7D130313" w:rsidR="00856903" w:rsidRDefault="681BE43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62778664">
              <w:rPr>
                <w:rFonts w:eastAsia="Times New Roman" w:cs="Arial"/>
              </w:rPr>
              <w:t>Informeerib uutest tunnustest kulujuhti</w:t>
            </w:r>
            <w:r w:rsidR="120EFF6A" w:rsidRPr="62778664">
              <w:rPr>
                <w:rFonts w:eastAsia="Times New Roman" w:cs="Arial"/>
              </w:rPr>
              <w:t xml:space="preserve"> või asutuse finantsjuhti</w:t>
            </w:r>
            <w:r w:rsidRPr="62778664">
              <w:rPr>
                <w:rFonts w:eastAsia="Times New Roman" w:cs="Arial"/>
              </w:rPr>
              <w:t>.</w:t>
            </w:r>
          </w:p>
        </w:tc>
        <w:tc>
          <w:tcPr>
            <w:tcW w:w="21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7FBF75F" w14:textId="12087AEC" w:rsidR="00856903" w:rsidRDefault="0085690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Esimesel võimalusel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084DADD7" w14:textId="6A6079B0" w:rsidR="00856903" w:rsidRDefault="0085690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</w:t>
            </w:r>
          </w:p>
        </w:tc>
      </w:tr>
      <w:tr w:rsidR="00856903" w:rsidRPr="00485978" w14:paraId="5F9CA922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4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6C8C5B6F" w14:textId="79C288D2" w:rsidR="00856903" w:rsidRPr="008B08A4" w:rsidRDefault="00856903" w:rsidP="00856903">
            <w:pPr>
              <w:pStyle w:val="ListParagraph"/>
              <w:numPr>
                <w:ilvl w:val="0"/>
                <w:numId w:val="9"/>
              </w:numPr>
            </w:pPr>
            <w:r w:rsidRPr="00856903">
              <w:t>Asutuse</w:t>
            </w:r>
            <w:r>
              <w:t xml:space="preserve"> teenusekoodi loomine või muutmine</w:t>
            </w:r>
          </w:p>
        </w:tc>
      </w:tr>
      <w:tr w:rsidR="00F35471" w:rsidRPr="00485978" w14:paraId="38FB8BBA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71429F60" w14:textId="77777777" w:rsidR="00F35471" w:rsidRPr="00E9720F" w:rsidRDefault="00F35471" w:rsidP="00856903">
            <w:pPr>
              <w:pStyle w:val="ListParagraph"/>
              <w:numPr>
                <w:ilvl w:val="1"/>
                <w:numId w:val="9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2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3E91F69" w14:textId="571C96C1" w:rsidR="00F35471" w:rsidRDefault="3D603A37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62778664">
              <w:rPr>
                <w:rFonts w:eastAsia="Times New Roman" w:cs="Arial"/>
              </w:rPr>
              <w:t>Teavitab SoMi</w:t>
            </w:r>
            <w:r w:rsidR="52B41182" w:rsidRPr="62778664">
              <w:rPr>
                <w:rFonts w:eastAsia="Times New Roman" w:cs="Arial"/>
              </w:rPr>
              <w:t xml:space="preserve"> </w:t>
            </w:r>
            <w:r w:rsidR="3A90A79C" w:rsidRPr="62778664">
              <w:rPr>
                <w:rFonts w:eastAsia="Times New Roman" w:cs="Arial"/>
              </w:rPr>
              <w:t xml:space="preserve">eelarveprotsessi juhti ja strateegilise planeerimise juhti </w:t>
            </w:r>
            <w:r w:rsidRPr="62778664">
              <w:rPr>
                <w:rFonts w:eastAsia="Times New Roman" w:cs="Arial"/>
              </w:rPr>
              <w:t xml:space="preserve">ettepanekust </w:t>
            </w:r>
            <w:r w:rsidR="4BC9DCB2" w:rsidRPr="62778664">
              <w:rPr>
                <w:rFonts w:eastAsia="Times New Roman" w:cs="Arial"/>
              </w:rPr>
              <w:t>t</w:t>
            </w:r>
            <w:r w:rsidR="580366B8" w:rsidRPr="62778664">
              <w:rPr>
                <w:rFonts w:eastAsia="Times New Roman" w:cs="Arial"/>
              </w:rPr>
              <w:t xml:space="preserve">eha </w:t>
            </w:r>
            <w:r w:rsidR="4BC9DCB2" w:rsidRPr="62778664">
              <w:rPr>
                <w:rFonts w:eastAsia="Times New Roman" w:cs="Arial"/>
              </w:rPr>
              <w:t>muu</w:t>
            </w:r>
            <w:r w:rsidR="1E649E1B" w:rsidRPr="62778664">
              <w:rPr>
                <w:rFonts w:eastAsia="Times New Roman" w:cs="Arial"/>
              </w:rPr>
              <w:t>datus</w:t>
            </w:r>
            <w:r w:rsidR="4BC9DCB2" w:rsidRPr="62778664">
              <w:rPr>
                <w:rFonts w:eastAsia="Times New Roman" w:cs="Arial"/>
              </w:rPr>
              <w:t xml:space="preserve"> või lisada teenus</w:t>
            </w:r>
            <w:r w:rsidR="4894E63A" w:rsidRPr="62778664">
              <w:rPr>
                <w:rFonts w:eastAsia="Times New Roman" w:cs="Arial"/>
              </w:rPr>
              <w:t>, tuues välja ka muudatuse sisulised põhjendused</w:t>
            </w:r>
            <w:r w:rsidR="4BC9DCB2" w:rsidRPr="62778664">
              <w:rPr>
                <w:rFonts w:eastAsia="Times New Roman" w:cs="Arial"/>
              </w:rPr>
              <w:t>.</w:t>
            </w:r>
          </w:p>
        </w:tc>
        <w:tc>
          <w:tcPr>
            <w:tcW w:w="21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166CA99" w14:textId="44DB9EA1" w:rsidR="00F35471" w:rsidRDefault="0097113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Vastavalt vajadusele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1F77260D" w14:textId="03EBD073" w:rsidR="00F35471" w:rsidRPr="00276AB2" w:rsidRDefault="0097113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Asutuse finantsjuht</w:t>
            </w:r>
          </w:p>
        </w:tc>
      </w:tr>
      <w:tr w:rsidR="00856903" w:rsidRPr="00485978" w14:paraId="0392CDAF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2EA2DB9" w14:textId="77777777" w:rsidR="00856903" w:rsidRPr="00E9720F" w:rsidRDefault="00856903" w:rsidP="00856903">
            <w:pPr>
              <w:pStyle w:val="ListParagraph"/>
              <w:numPr>
                <w:ilvl w:val="1"/>
                <w:numId w:val="9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2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775A544" w14:textId="5F2AAEE9" w:rsidR="00856903" w:rsidRDefault="0085690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Kooskõlastab p</w:t>
            </w:r>
            <w:r>
              <w:rPr>
                <w:rFonts w:eastAsia="Times New Roman" w:cs="Arial"/>
                <w:lang w:eastAsia="et-EE"/>
              </w:rPr>
              <w:t>oliitikajuhiga</w:t>
            </w:r>
            <w:r>
              <w:rPr>
                <w:rFonts w:eastAsia="Times New Roman" w:cs="Arial"/>
              </w:rPr>
              <w:t xml:space="preserve"> uue teenuse sisu või muudatuse ja saadab RaMile uuendatud infoga importtabeli. </w:t>
            </w:r>
          </w:p>
          <w:p w14:paraId="0CE8E262" w14:textId="26EF967C" w:rsidR="00856903" w:rsidRPr="00AD34BA" w:rsidRDefault="00856903" w:rsidP="00E27012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AD34BA">
              <w:rPr>
                <w:rFonts w:eastAsia="Times New Roman" w:cs="Arial"/>
                <w:sz w:val="18"/>
                <w:szCs w:val="18"/>
              </w:rPr>
              <w:t>Teenuse mitteloomisel teavitab asutust vastavast otsusest.</w:t>
            </w:r>
          </w:p>
        </w:tc>
        <w:tc>
          <w:tcPr>
            <w:tcW w:w="21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D418AB6" w14:textId="1ED06F91" w:rsidR="00856903" w:rsidRDefault="0085690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Esimesel võimalusel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36736267" w14:textId="4C620FC4" w:rsidR="00856903" w:rsidRDefault="0085690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6AB2">
              <w:t>Strateegi</w:t>
            </w:r>
            <w:r>
              <w:t xml:space="preserve">lise planeerimise </w:t>
            </w:r>
            <w:r w:rsidRPr="00276AB2">
              <w:t>juht</w:t>
            </w:r>
          </w:p>
        </w:tc>
      </w:tr>
      <w:tr w:rsidR="00856903" w:rsidRPr="00485978" w14:paraId="510D8C0D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1E951E5" w14:textId="77777777" w:rsidR="00856903" w:rsidRPr="00E9720F" w:rsidRDefault="00856903" w:rsidP="00856903">
            <w:pPr>
              <w:pStyle w:val="ListParagraph"/>
              <w:numPr>
                <w:ilvl w:val="1"/>
                <w:numId w:val="9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2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EF7952E" w14:textId="303AF6BC" w:rsidR="00856903" w:rsidRDefault="0085690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Kiidab teenuse loomise heaks ja sisestab KAISi teenuse koodi.</w:t>
            </w:r>
          </w:p>
        </w:tc>
        <w:tc>
          <w:tcPr>
            <w:tcW w:w="21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B23017E" w14:textId="5EA4BBEA" w:rsidR="00856903" w:rsidRDefault="0085690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Esimesel võimalusel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68FD1B4F" w14:textId="70C9E2D6" w:rsidR="00856903" w:rsidRDefault="0085690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RaM esindaja</w:t>
            </w:r>
          </w:p>
        </w:tc>
      </w:tr>
      <w:tr w:rsidR="00856903" w:rsidRPr="00485978" w14:paraId="063FEE75" w14:textId="77777777" w:rsidTr="6277866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5060523" w14:textId="77777777" w:rsidR="00856903" w:rsidRPr="00E9720F" w:rsidRDefault="00856903" w:rsidP="00856903">
            <w:pPr>
              <w:pStyle w:val="ListParagraph"/>
              <w:numPr>
                <w:ilvl w:val="1"/>
                <w:numId w:val="9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2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2FFF685" w14:textId="0C101BFD" w:rsidR="00856903" w:rsidRDefault="0085690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Informeerib uutest tunnustest taotlejaid.</w:t>
            </w:r>
          </w:p>
        </w:tc>
        <w:tc>
          <w:tcPr>
            <w:tcW w:w="212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0A107E3" w14:textId="610E7048" w:rsidR="00856903" w:rsidRDefault="0085690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Esimesel võimalusel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3CB85274" w14:textId="390FF4E3" w:rsidR="00856903" w:rsidRDefault="0085690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finantsnõunik, Strateegilise planeerimise juht</w:t>
            </w:r>
          </w:p>
        </w:tc>
      </w:tr>
    </w:tbl>
    <w:p w14:paraId="7523B045" w14:textId="77777777" w:rsidR="001D3C73" w:rsidRDefault="001D3C73" w:rsidP="00FF4EE3">
      <w:pPr>
        <w:jc w:val="left"/>
        <w:rPr>
          <w:rFonts w:eastAsia="Roboto" w:cs="Roboto"/>
          <w:b/>
          <w:bCs/>
        </w:rPr>
      </w:pPr>
    </w:p>
    <w:p w14:paraId="20CB7B13" w14:textId="444B7C31" w:rsidR="00FF4EE3" w:rsidRDefault="00BC05D4" w:rsidP="00087296">
      <w:pPr>
        <w:pStyle w:val="Heading4"/>
      </w:pPr>
      <w:r>
        <w:t>2.2.</w:t>
      </w:r>
      <w:r w:rsidR="00087296">
        <w:t>1</w:t>
      </w:r>
      <w:r>
        <w:t xml:space="preserve">. </w:t>
      </w:r>
      <w:r w:rsidR="00FF4EE3">
        <w:t>VV liigenduse muutmine</w:t>
      </w:r>
    </w:p>
    <w:p w14:paraId="7B78854A" w14:textId="2C80BDBF" w:rsidR="00FF4EE3" w:rsidRPr="008472A3" w:rsidRDefault="6D205859" w:rsidP="00FF4EE3">
      <w:pPr>
        <w:rPr>
          <w:rFonts w:eastAsia="Times New Roman" w:cs="Arial"/>
        </w:rPr>
      </w:pPr>
      <w:r w:rsidRPr="62778664">
        <w:rPr>
          <w:rFonts w:eastAsia="Times New Roman" w:cs="Arial"/>
        </w:rPr>
        <w:t xml:space="preserve">VV liigendused SoM </w:t>
      </w:r>
      <w:r w:rsidR="7AAB47E4" w:rsidRPr="62778664">
        <w:rPr>
          <w:rFonts w:eastAsia="Times New Roman" w:cs="Arial"/>
        </w:rPr>
        <w:t>VAs</w:t>
      </w:r>
      <w:r w:rsidRPr="62778664">
        <w:rPr>
          <w:rFonts w:eastAsia="Times New Roman" w:cs="Arial"/>
        </w:rPr>
        <w:t xml:space="preserve"> on seotud kinnisvara investeeringutega</w:t>
      </w:r>
      <w:r w:rsidR="24B86993" w:rsidRPr="62778664">
        <w:rPr>
          <w:rFonts w:eastAsia="Times New Roman" w:cs="Arial"/>
        </w:rPr>
        <w:t>.</w:t>
      </w:r>
      <w:r w:rsidRPr="62778664">
        <w:rPr>
          <w:rFonts w:eastAsia="Times New Roman" w:cs="Arial"/>
        </w:rPr>
        <w:t>,</w:t>
      </w:r>
    </w:p>
    <w:tbl>
      <w:tblPr>
        <w:tblStyle w:val="GridTable1Light-Accent1"/>
        <w:tblW w:w="9629" w:type="dxa"/>
        <w:tblLook w:val="04A0" w:firstRow="1" w:lastRow="0" w:firstColumn="1" w:lastColumn="0" w:noHBand="0" w:noVBand="1"/>
      </w:tblPr>
      <w:tblGrid>
        <w:gridCol w:w="810"/>
        <w:gridCol w:w="4709"/>
        <w:gridCol w:w="2126"/>
        <w:gridCol w:w="1984"/>
      </w:tblGrid>
      <w:tr w:rsidR="00FF4EE3" w:rsidRPr="00035FF2" w14:paraId="0714BC39" w14:textId="77777777" w:rsidTr="00290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393D54EE" w14:textId="77777777" w:rsidR="00FF4EE3" w:rsidRPr="00035FF2" w:rsidRDefault="00FF4EE3">
            <w:r>
              <w:t>Jrk</w:t>
            </w:r>
          </w:p>
        </w:tc>
        <w:tc>
          <w:tcPr>
            <w:tcW w:w="4709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</w:tcPr>
          <w:p w14:paraId="00EFFDD0" w14:textId="77777777" w:rsidR="00FF4EE3" w:rsidRDefault="00FF4E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11E8D5C1" w14:textId="77777777" w:rsidR="00FF4EE3" w:rsidRPr="00035FF2" w:rsidRDefault="00FF4E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198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B7D4EF"/>
            <w:vAlign w:val="center"/>
          </w:tcPr>
          <w:p w14:paraId="2C5D01A4" w14:textId="77777777" w:rsidR="00FF4EE3" w:rsidRPr="00035FF2" w:rsidRDefault="00FF4E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39064A" w:rsidRPr="005630D7" w14:paraId="55A5627E" w14:textId="77777777" w:rsidTr="002908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353715F" w14:textId="0BF787E4" w:rsidR="0039064A" w:rsidRPr="00E9720F" w:rsidRDefault="0039064A" w:rsidP="00F4518C">
            <w:pPr>
              <w:pStyle w:val="ListParagraph"/>
              <w:numPr>
                <w:ilvl w:val="0"/>
                <w:numId w:val="10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0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3315134" w14:textId="222CBD8D" w:rsidR="0039064A" w:rsidRDefault="6A2C5709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46A1B873">
              <w:rPr>
                <w:rFonts w:eastAsia="Times New Roman" w:cs="Arial"/>
              </w:rPr>
              <w:t xml:space="preserve">Teavitab </w:t>
            </w:r>
            <w:r w:rsidR="27EADA57" w:rsidRPr="46A1B873">
              <w:rPr>
                <w:rFonts w:eastAsia="Times New Roman" w:cs="Arial"/>
              </w:rPr>
              <w:t>Vabariigi Valitsuse liigenduse</w:t>
            </w:r>
            <w:r w:rsidR="00DC0DAE">
              <w:rPr>
                <w:rFonts w:eastAsia="Times New Roman" w:cs="Arial"/>
              </w:rPr>
              <w:t xml:space="preserve"> muutmise</w:t>
            </w:r>
            <w:r w:rsidR="27EADA57" w:rsidRPr="46A1B873">
              <w:rPr>
                <w:rFonts w:eastAsia="Times New Roman" w:cs="Arial"/>
              </w:rPr>
              <w:t xml:space="preserve"> vajadusest </w:t>
            </w:r>
            <w:r w:rsidR="00133A47">
              <w:rPr>
                <w:rFonts w:eastAsia="Times New Roman" w:cs="Arial"/>
              </w:rPr>
              <w:t>e</w:t>
            </w:r>
            <w:r w:rsidR="27EADA57" w:rsidRPr="46A1B873">
              <w:rPr>
                <w:rFonts w:eastAsia="Times New Roman" w:cs="Arial"/>
              </w:rPr>
              <w:t>elarveprotsessijuh</w:t>
            </w:r>
            <w:r w:rsidR="483362D0" w:rsidRPr="46A1B873">
              <w:rPr>
                <w:rFonts w:eastAsia="Times New Roman" w:cs="Arial"/>
              </w:rPr>
              <w:t>ti</w:t>
            </w:r>
            <w:r w:rsidR="3B78EBDA" w:rsidRPr="46A1B873">
              <w:rPr>
                <w:rFonts w:eastAsia="Times New Roman" w:cs="Arial"/>
              </w:rPr>
              <w:t>.</w:t>
            </w:r>
          </w:p>
        </w:tc>
        <w:tc>
          <w:tcPr>
            <w:tcW w:w="212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605364B" w14:textId="58BC7769" w:rsidR="0039064A" w:rsidRDefault="003E063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M</w:t>
            </w:r>
            <w:r w:rsidR="0039064A">
              <w:rPr>
                <w:rFonts w:eastAsia="Times New Roman" w:cs="Arial"/>
                <w:lang w:eastAsia="et-EE"/>
              </w:rPr>
              <w:t>ärts, juuni, september</w:t>
            </w:r>
            <w:r w:rsidR="00D20942">
              <w:rPr>
                <w:rFonts w:eastAsia="Times New Roman" w:cs="Arial"/>
                <w:lang w:eastAsia="et-EE"/>
              </w:rPr>
              <w:t xml:space="preserve"> 10</w:t>
            </w:r>
            <w:r w:rsidR="00717745">
              <w:rPr>
                <w:rFonts w:eastAsia="Times New Roman" w:cs="Arial"/>
                <w:lang w:eastAsia="et-EE"/>
              </w:rPr>
              <w:t xml:space="preserve"> </w:t>
            </w:r>
            <w:r w:rsidR="005F5D78">
              <w:rPr>
                <w:rFonts w:eastAsia="Times New Roman" w:cs="Arial"/>
                <w:lang w:eastAsia="et-EE"/>
              </w:rPr>
              <w:t>TP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100C57F" w14:textId="4C4711BE" w:rsidR="0039064A" w:rsidRDefault="0039064A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Asutuse finantsjuht, </w:t>
            </w:r>
            <w:r w:rsidR="00174626">
              <w:t>SoM</w:t>
            </w:r>
            <w:r>
              <w:t xml:space="preserve"> finantsnõunik</w:t>
            </w:r>
          </w:p>
        </w:tc>
      </w:tr>
      <w:tr w:rsidR="0039064A" w:rsidRPr="005630D7" w14:paraId="7AFC5F0E" w14:textId="77777777" w:rsidTr="002908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2EEC5E7" w14:textId="77777777" w:rsidR="0039064A" w:rsidRPr="00E9720F" w:rsidRDefault="0039064A" w:rsidP="00F4518C">
            <w:pPr>
              <w:pStyle w:val="ListParagraph"/>
              <w:numPr>
                <w:ilvl w:val="0"/>
                <w:numId w:val="10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0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D2AFFC5" w14:textId="3450F01B" w:rsidR="0039064A" w:rsidRPr="00673F44" w:rsidRDefault="5E714C05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46A1B873">
              <w:rPr>
                <w:rFonts w:eastAsia="Times New Roman" w:cs="Arial"/>
              </w:rPr>
              <w:t>Koostab vajadusel e-kirja</w:t>
            </w:r>
            <w:r w:rsidR="27EADA57" w:rsidRPr="46A1B873">
              <w:rPr>
                <w:rFonts w:eastAsia="Times New Roman" w:cs="Arial"/>
              </w:rPr>
              <w:t xml:space="preserve"> </w:t>
            </w:r>
            <w:r w:rsidR="65005A4A" w:rsidRPr="46A1B873">
              <w:rPr>
                <w:rFonts w:eastAsia="Times New Roman" w:cs="Arial"/>
              </w:rPr>
              <w:t>protsessi ajakava</w:t>
            </w:r>
            <w:r w:rsidR="1F3D8474" w:rsidRPr="46A1B873">
              <w:rPr>
                <w:rFonts w:eastAsia="Times New Roman" w:cs="Arial"/>
              </w:rPr>
              <w:t xml:space="preserve"> ja </w:t>
            </w:r>
            <w:r w:rsidR="65005A4A" w:rsidRPr="46A1B873">
              <w:rPr>
                <w:rFonts w:eastAsia="Times New Roman" w:cs="Arial"/>
              </w:rPr>
              <w:t xml:space="preserve"> sisendite kohta</w:t>
            </w:r>
            <w:r w:rsidR="6F657C81" w:rsidRPr="46A1B873">
              <w:rPr>
                <w:rFonts w:eastAsia="Times New Roman" w:cs="Arial"/>
              </w:rPr>
              <w:t>.</w:t>
            </w:r>
          </w:p>
        </w:tc>
        <w:tc>
          <w:tcPr>
            <w:tcW w:w="212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5A2DBAB" w14:textId="4FB1953D" w:rsidR="0039064A" w:rsidRPr="00EA4EF2" w:rsidRDefault="003E063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M</w:t>
            </w:r>
            <w:r w:rsidR="0039064A">
              <w:rPr>
                <w:rFonts w:eastAsia="Times New Roman" w:cs="Arial"/>
                <w:lang w:eastAsia="et-EE"/>
              </w:rPr>
              <w:t>ärts, juuni, september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3D20451" w14:textId="3E401801" w:rsidR="0039064A" w:rsidRDefault="00174626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39064A">
              <w:t>elarveprotsessi juht</w:t>
            </w:r>
          </w:p>
        </w:tc>
      </w:tr>
      <w:tr w:rsidR="0039064A" w:rsidRPr="005630D7" w14:paraId="21263259" w14:textId="77777777" w:rsidTr="002908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185850D" w14:textId="77777777" w:rsidR="0039064A" w:rsidRPr="00E9720F" w:rsidRDefault="0039064A" w:rsidP="00F4518C">
            <w:pPr>
              <w:pStyle w:val="ListParagraph"/>
              <w:numPr>
                <w:ilvl w:val="0"/>
                <w:numId w:val="10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0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30803B3" w14:textId="1E81C5CE" w:rsidR="0039064A" w:rsidRPr="00673F44" w:rsidRDefault="3B72309E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</w:rPr>
            </w:pPr>
            <w:r w:rsidRPr="46A1B873">
              <w:rPr>
                <w:rFonts w:eastAsia="Times New Roman" w:cs="Arial"/>
              </w:rPr>
              <w:t xml:space="preserve">Teeb ettepanekud </w:t>
            </w:r>
            <w:r w:rsidR="27EADA57" w:rsidRPr="46A1B873">
              <w:rPr>
                <w:rFonts w:eastAsia="Times New Roman" w:cs="Arial"/>
              </w:rPr>
              <w:t>Vabariigi Valitsuse liigenduste muutmiseks KAISi</w:t>
            </w:r>
            <w:r w:rsidR="359B0446" w:rsidRPr="46A1B873">
              <w:rPr>
                <w:rFonts w:eastAsia="Times New Roman" w:cs="Arial"/>
              </w:rPr>
              <w:t xml:space="preserve"> ja muudesse sisenditesse.</w:t>
            </w:r>
          </w:p>
          <w:p w14:paraId="7E0E189E" w14:textId="738E2C00" w:rsidR="00791B65" w:rsidRDefault="047E1139" w:rsidP="00F4518C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F4518C">
              <w:rPr>
                <w:rFonts w:eastAsia="Times New Roman" w:cs="Arial"/>
                <w:sz w:val="18"/>
                <w:szCs w:val="18"/>
              </w:rPr>
              <w:t>Muudatusettepanekud</w:t>
            </w:r>
            <w:r w:rsidRPr="46A1B873">
              <w:rPr>
                <w:rFonts w:eastAsia="Times New Roman" w:cs="Arial"/>
                <w:sz w:val="18"/>
                <w:szCs w:val="18"/>
              </w:rPr>
              <w:t xml:space="preserve"> kajastatakse KAISis stsenaariumiga EELARVE_LIIGENDUS.</w:t>
            </w:r>
            <w:r w:rsidR="00695C07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3A4E179B" w14:textId="6A1B253B" w:rsidR="0039064A" w:rsidRPr="00F50061" w:rsidRDefault="00695C07" w:rsidP="00F4518C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Vajadusel tehakse täiendavad tunnused vastava</w:t>
            </w:r>
            <w:r w:rsidR="00791B65">
              <w:rPr>
                <w:rFonts w:eastAsia="Times New Roman" w:cs="Arial"/>
                <w:sz w:val="18"/>
                <w:szCs w:val="18"/>
              </w:rPr>
              <w:t>lt punktile 2.2.</w:t>
            </w:r>
          </w:p>
        </w:tc>
        <w:tc>
          <w:tcPr>
            <w:tcW w:w="212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0EC693A" w14:textId="0EF36BC0" w:rsidR="0039064A" w:rsidRPr="005630D7" w:rsidRDefault="003E063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A</w:t>
            </w:r>
            <w:r w:rsidR="0039064A" w:rsidRPr="00EA4EF2">
              <w:rPr>
                <w:rFonts w:eastAsia="Times New Roman" w:cs="Arial"/>
                <w:lang w:eastAsia="et-EE"/>
              </w:rPr>
              <w:t xml:space="preserve">prilli, juuli ja oktoobri </w:t>
            </w:r>
            <w:r w:rsidR="00D20942">
              <w:rPr>
                <w:rFonts w:eastAsia="Times New Roman" w:cs="Arial"/>
                <w:lang w:eastAsia="et-EE"/>
              </w:rPr>
              <w:t>1</w:t>
            </w:r>
            <w:r w:rsidR="00717745">
              <w:rPr>
                <w:rFonts w:eastAsia="Times New Roman" w:cs="Arial"/>
                <w:lang w:eastAsia="et-EE"/>
              </w:rPr>
              <w:t xml:space="preserve"> </w:t>
            </w:r>
            <w:r w:rsidR="005F5D78">
              <w:rPr>
                <w:rFonts w:eastAsia="Times New Roman" w:cs="Arial"/>
                <w:lang w:eastAsia="et-EE"/>
              </w:rPr>
              <w:t>TP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688DC0B1" w14:textId="205B7992" w:rsidR="0039064A" w:rsidRPr="005630D7" w:rsidRDefault="0039064A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Asutuse finantsjuht, </w:t>
            </w:r>
            <w:r w:rsidR="00174626">
              <w:t xml:space="preserve">SoM </w:t>
            </w:r>
            <w:r>
              <w:t>finantsnõunik</w:t>
            </w:r>
          </w:p>
        </w:tc>
      </w:tr>
      <w:tr w:rsidR="0039064A" w:rsidRPr="005630D7" w14:paraId="42CBA899" w14:textId="77777777" w:rsidTr="002908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1665753" w14:textId="77777777" w:rsidR="0039064A" w:rsidRPr="00E9720F" w:rsidRDefault="0039064A" w:rsidP="00F4518C">
            <w:pPr>
              <w:pStyle w:val="ListParagraph"/>
              <w:numPr>
                <w:ilvl w:val="0"/>
                <w:numId w:val="10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0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E30E092" w14:textId="4BABF278" w:rsidR="0039064A" w:rsidRPr="001346DE" w:rsidRDefault="00DC0DAE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</w:rPr>
              <w:t>V</w:t>
            </w:r>
            <w:r w:rsidR="18F4DAA8" w:rsidRPr="0450D026">
              <w:rPr>
                <w:rFonts w:eastAsia="Times New Roman" w:cs="Arial"/>
              </w:rPr>
              <w:t>almistab</w:t>
            </w:r>
            <w:r>
              <w:rPr>
                <w:rFonts w:eastAsia="Times New Roman" w:cs="Arial"/>
              </w:rPr>
              <w:t xml:space="preserve"> ette</w:t>
            </w:r>
            <w:r w:rsidR="18F4DAA8" w:rsidRPr="0450D026">
              <w:rPr>
                <w:rFonts w:eastAsia="Times New Roman" w:cs="Arial"/>
              </w:rPr>
              <w:t xml:space="preserve"> ministri </w:t>
            </w:r>
            <w:r w:rsidR="1385E529" w:rsidRPr="0450D026">
              <w:rPr>
                <w:rFonts w:eastAsia="Times New Roman" w:cs="Arial"/>
              </w:rPr>
              <w:t xml:space="preserve">kirja RaMile </w:t>
            </w:r>
            <w:r w:rsidR="62C8E470" w:rsidRPr="0450D026">
              <w:rPr>
                <w:rFonts w:eastAsia="Times New Roman" w:cs="Arial"/>
              </w:rPr>
              <w:t>Vabariigi Valitsuse liigenduste muutmis</w:t>
            </w:r>
            <w:r w:rsidR="220901DF" w:rsidRPr="0450D026">
              <w:rPr>
                <w:rFonts w:eastAsia="Times New Roman" w:cs="Arial"/>
              </w:rPr>
              <w:t>e</w:t>
            </w:r>
            <w:r w:rsidR="62C8E470" w:rsidRPr="0450D026">
              <w:rPr>
                <w:rFonts w:eastAsia="Times New Roman" w:cs="Arial"/>
              </w:rPr>
              <w:t xml:space="preserve"> ettepaneku</w:t>
            </w:r>
            <w:r w:rsidR="1E03117A" w:rsidRPr="0450D026">
              <w:rPr>
                <w:rFonts w:eastAsia="Times New Roman" w:cs="Arial"/>
              </w:rPr>
              <w:t>teg</w:t>
            </w:r>
            <w:r w:rsidR="008E7976">
              <w:rPr>
                <w:rFonts w:eastAsia="Times New Roman" w:cs="Arial"/>
              </w:rPr>
              <w:t xml:space="preserve">a ning </w:t>
            </w:r>
            <w:r w:rsidR="008E7976" w:rsidRPr="00CD1EF9">
              <w:rPr>
                <w:rFonts w:eastAsia="Times New Roman" w:cs="Arial"/>
                <w:lang w:eastAsia="et-EE"/>
              </w:rPr>
              <w:t>menetleb Deltas vastavalt dokumendihalduse korrale</w:t>
            </w:r>
            <w:r w:rsidR="008E7976" w:rsidRPr="0450D026">
              <w:rPr>
                <w:rFonts w:eastAsia="Times New Roman" w:cs="Arial"/>
              </w:rPr>
              <w:t>.</w:t>
            </w:r>
          </w:p>
        </w:tc>
        <w:tc>
          <w:tcPr>
            <w:tcW w:w="212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4241D94" w14:textId="6C8A7497" w:rsidR="0039064A" w:rsidRDefault="003E063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A</w:t>
            </w:r>
            <w:r w:rsidR="0039064A" w:rsidRPr="00EA4EF2">
              <w:rPr>
                <w:rFonts w:eastAsia="Times New Roman" w:cs="Arial"/>
                <w:lang w:eastAsia="et-EE"/>
              </w:rPr>
              <w:t xml:space="preserve">prilli, juuli ja oktoobri </w:t>
            </w:r>
            <w:r w:rsidR="00D20942">
              <w:rPr>
                <w:rFonts w:eastAsia="Times New Roman" w:cs="Arial"/>
                <w:lang w:eastAsia="et-EE"/>
              </w:rPr>
              <w:t>5</w:t>
            </w:r>
            <w:r w:rsidR="00717745">
              <w:rPr>
                <w:rFonts w:eastAsia="Times New Roman" w:cs="Arial"/>
                <w:lang w:eastAsia="et-EE"/>
              </w:rPr>
              <w:t xml:space="preserve"> </w:t>
            </w:r>
            <w:r w:rsidR="005F5D78">
              <w:rPr>
                <w:rFonts w:eastAsia="Times New Roman" w:cs="Arial"/>
                <w:lang w:eastAsia="et-EE"/>
              </w:rPr>
              <w:t>TP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88F76C1" w14:textId="271E1B09" w:rsidR="0039064A" w:rsidRPr="005630D7" w:rsidRDefault="00174626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39064A">
              <w:t>elarveprotsessi juht</w:t>
            </w:r>
          </w:p>
        </w:tc>
      </w:tr>
      <w:tr w:rsidR="322513C6" w14:paraId="299780CC" w14:textId="77777777" w:rsidTr="002908B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1694C3B" w14:textId="58107862" w:rsidR="322513C6" w:rsidRPr="00E9720F" w:rsidRDefault="322513C6" w:rsidP="00F4518C">
            <w:pPr>
              <w:pStyle w:val="ListParagraph"/>
              <w:numPr>
                <w:ilvl w:val="0"/>
                <w:numId w:val="10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709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36EF631" w14:textId="32F4B5DC" w:rsidR="40765922" w:rsidRDefault="008E7976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Allkirjastab </w:t>
            </w:r>
            <w:r w:rsidR="00FF5CFC">
              <w:t>VV liigenduse muudatuste kirja</w:t>
            </w:r>
            <w:r w:rsidR="00F37E25">
              <w:t>.</w:t>
            </w:r>
          </w:p>
        </w:tc>
        <w:tc>
          <w:tcPr>
            <w:tcW w:w="2126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36957A8" w14:textId="3937B08D" w:rsidR="322513C6" w:rsidRPr="00174626" w:rsidRDefault="003E063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0000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A</w:t>
            </w:r>
            <w:r w:rsidR="00AA6B2C" w:rsidRPr="00EA4EF2">
              <w:rPr>
                <w:rFonts w:eastAsia="Times New Roman" w:cs="Arial"/>
                <w:lang w:eastAsia="et-EE"/>
              </w:rPr>
              <w:t>prilli, juuli ja oktoobri</w:t>
            </w:r>
          </w:p>
        </w:tc>
        <w:tc>
          <w:tcPr>
            <w:tcW w:w="198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D3AC256" w14:textId="3A32810A" w:rsidR="322513C6" w:rsidRPr="00174626" w:rsidRDefault="00FF5CFC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FF5CFC">
              <w:rPr>
                <w:color w:val="0E0C2A" w:themeColor="text1" w:themeShade="80"/>
              </w:rPr>
              <w:t>Minister</w:t>
            </w:r>
          </w:p>
        </w:tc>
      </w:tr>
    </w:tbl>
    <w:p w14:paraId="6CB8B242" w14:textId="77777777" w:rsidR="005E402F" w:rsidRDefault="005E402F" w:rsidP="005E402F">
      <w:bookmarkStart w:id="1" w:name="_2.2.2._Ministri_liigenduse"/>
      <w:bookmarkEnd w:id="1"/>
    </w:p>
    <w:p w14:paraId="17A8BCC7" w14:textId="1F647A68" w:rsidR="00B16980" w:rsidRPr="00B16980" w:rsidRDefault="00BC05D4" w:rsidP="00087296">
      <w:pPr>
        <w:pStyle w:val="Heading4"/>
      </w:pPr>
      <w:r>
        <w:t>2.2.</w:t>
      </w:r>
      <w:r w:rsidR="00087296">
        <w:t>2</w:t>
      </w:r>
      <w:r>
        <w:t xml:space="preserve">. </w:t>
      </w:r>
      <w:r w:rsidR="00B16980" w:rsidRPr="00B16980">
        <w:t xml:space="preserve">Ministri liigenduse muudatused </w:t>
      </w:r>
    </w:p>
    <w:p w14:paraId="7FEF6E9F" w14:textId="3A752122" w:rsidR="003548E1" w:rsidRPr="00D040A0" w:rsidRDefault="00B16980" w:rsidP="00484251">
      <w:pPr>
        <w:pStyle w:val="Tpploend"/>
        <w:numPr>
          <w:ilvl w:val="0"/>
          <w:numId w:val="0"/>
        </w:numPr>
      </w:pPr>
      <w:r w:rsidRPr="00D040A0">
        <w:t xml:space="preserve">Ministri liigendusega saab muuta </w:t>
      </w:r>
      <w:r w:rsidRPr="00174626">
        <w:rPr>
          <w:b/>
          <w:bCs/>
        </w:rPr>
        <w:t>vahendeid asutuste vahel</w:t>
      </w:r>
      <w:r w:rsidRPr="00D040A0">
        <w:t xml:space="preserve">, </w:t>
      </w:r>
      <w:r w:rsidRPr="00174626">
        <w:rPr>
          <w:b/>
          <w:bCs/>
        </w:rPr>
        <w:t>majanduslikku sisu</w:t>
      </w:r>
      <w:r w:rsidRPr="00D040A0">
        <w:t xml:space="preserve"> ning vastavalt paindlikkuse reeglile </w:t>
      </w:r>
      <w:r w:rsidRPr="00174626">
        <w:rPr>
          <w:b/>
          <w:bCs/>
        </w:rPr>
        <w:t>programmi tegevuste vahel.</w:t>
      </w:r>
      <w:r w:rsidR="00F4518C">
        <w:t xml:space="preserve"> </w:t>
      </w:r>
      <w:r w:rsidRPr="00484251">
        <w:rPr>
          <w:b/>
          <w:bCs/>
        </w:rPr>
        <w:t>Plaanilised</w:t>
      </w:r>
      <w:r w:rsidRPr="00D040A0">
        <w:t xml:space="preserve"> </w:t>
      </w:r>
      <w:r w:rsidRPr="00484251">
        <w:rPr>
          <w:b/>
          <w:bCs/>
        </w:rPr>
        <w:t>muudatused</w:t>
      </w:r>
      <w:r w:rsidR="00CE304A">
        <w:rPr>
          <w:b/>
          <w:bCs/>
        </w:rPr>
        <w:t xml:space="preserve"> </w:t>
      </w:r>
      <w:r w:rsidR="00CE304A" w:rsidRPr="00CE304A">
        <w:t>toimuvad</w:t>
      </w:r>
      <w:r w:rsidRPr="00D040A0">
        <w:t xml:space="preserve"> </w:t>
      </w:r>
      <w:r w:rsidRPr="00174626">
        <w:rPr>
          <w:b/>
          <w:bCs/>
        </w:rPr>
        <w:t>aprillis, septembris ja detsembris</w:t>
      </w:r>
      <w:r w:rsidRPr="00D040A0">
        <w:t>.</w:t>
      </w:r>
      <w:r w:rsidR="009D765E">
        <w:t xml:space="preserve"> Võimalus</w:t>
      </w:r>
      <w:r w:rsidR="00F66CDE">
        <w:t>el saab</w:t>
      </w:r>
      <w:r w:rsidR="009D765E">
        <w:t xml:space="preserve"> korraldada vahendite ümbersuunamine</w:t>
      </w:r>
      <w:r w:rsidR="00F66CDE">
        <w:t xml:space="preserve"> kiirkorras</w:t>
      </w:r>
      <w:r w:rsidR="009D765E">
        <w:t xml:space="preserve"> vastavalt vajadusele</w:t>
      </w:r>
      <w:r w:rsidR="0090493F">
        <w:t>, seda koordineerib eelarveprotsessijuht.</w:t>
      </w:r>
    </w:p>
    <w:p w14:paraId="66764258" w14:textId="77777777" w:rsidR="00CE304A" w:rsidRDefault="00CE304A" w:rsidP="00484251">
      <w:pPr>
        <w:pStyle w:val="Tpploend"/>
        <w:numPr>
          <w:ilvl w:val="0"/>
          <w:numId w:val="0"/>
        </w:numPr>
        <w:rPr>
          <w:b/>
          <w:bCs/>
          <w:color w:val="667C36" w:themeColor="accent4"/>
        </w:rPr>
      </w:pPr>
    </w:p>
    <w:p w14:paraId="39A21EDE" w14:textId="55923E8B" w:rsidR="002C1FDE" w:rsidRDefault="7F4B0B67" w:rsidP="00484251">
      <w:pPr>
        <w:pStyle w:val="Tpploend"/>
        <w:numPr>
          <w:ilvl w:val="0"/>
          <w:numId w:val="0"/>
        </w:numPr>
        <w:rPr>
          <w:rFonts w:eastAsia="Times New Roman" w:cs="Arial"/>
        </w:rPr>
      </w:pPr>
      <w:r w:rsidRPr="62778664">
        <w:rPr>
          <w:b/>
          <w:bCs/>
          <w:color w:val="657B36"/>
        </w:rPr>
        <w:lastRenderedPageBreak/>
        <w:t>NB!</w:t>
      </w:r>
      <w:r w:rsidRPr="62778664">
        <w:rPr>
          <w:color w:val="657B36"/>
        </w:rPr>
        <w:t xml:space="preserve"> </w:t>
      </w:r>
      <w:r w:rsidR="7F51A7F2">
        <w:t>P</w:t>
      </w:r>
      <w:r w:rsidR="5CC8A436">
        <w:t>rogrammi tegevus</w:t>
      </w:r>
      <w:r w:rsidR="7F51A7F2">
        <w:t>i saab</w:t>
      </w:r>
      <w:r w:rsidR="5CC8A436">
        <w:t xml:space="preserve"> </w:t>
      </w:r>
      <w:r w:rsidR="7F51A7F2">
        <w:t>asutuse</w:t>
      </w:r>
      <w:r w:rsidR="107304B9">
        <w:t xml:space="preserve"> </w:t>
      </w:r>
      <w:r w:rsidR="7F51A7F2">
        <w:t>sise</w:t>
      </w:r>
      <w:r w:rsidR="7B6A4923">
        <w:t>s</w:t>
      </w:r>
      <w:r w:rsidR="7F51A7F2">
        <w:t>e</w:t>
      </w:r>
      <w:r w:rsidR="7B6A4923">
        <w:t>l</w:t>
      </w:r>
      <w:r w:rsidR="7F51A7F2">
        <w:t>t muuta a</w:t>
      </w:r>
      <w:r w:rsidR="107304B9">
        <w:t>inult detsembri liigendustes (</w:t>
      </w:r>
      <w:r w:rsidR="5CC8A436">
        <w:t>vastavalt paindlikkuse reegli</w:t>
      </w:r>
      <w:r w:rsidR="107304B9">
        <w:t>tele)</w:t>
      </w:r>
      <w:r w:rsidR="7218462A">
        <w:t xml:space="preserve">, </w:t>
      </w:r>
      <w:r w:rsidR="5CC8A436">
        <w:t xml:space="preserve"> </w:t>
      </w:r>
      <w:r w:rsidR="7218462A">
        <w:t>välja arvatud erandjuhtudel</w:t>
      </w:r>
      <w:r w:rsidR="03FF2E9B">
        <w:t xml:space="preserve"> ka muudes liigendustes. </w:t>
      </w:r>
      <w:r w:rsidR="7F51A7F2" w:rsidRPr="62778664">
        <w:rPr>
          <w:rFonts w:eastAsia="Times New Roman" w:cs="Arial"/>
        </w:rPr>
        <w:t>Muul ajal saab muudatusi teha vaid siis, kui need kajastuvad ka seadusemuudatustes.</w:t>
      </w:r>
    </w:p>
    <w:p w14:paraId="47345974" w14:textId="77777777" w:rsidR="00766E1D" w:rsidRPr="00D040A0" w:rsidRDefault="00766E1D" w:rsidP="00484251">
      <w:pPr>
        <w:pStyle w:val="Tpploend"/>
        <w:numPr>
          <w:ilvl w:val="0"/>
          <w:numId w:val="0"/>
        </w:numPr>
        <w:rPr>
          <w:rFonts w:eastAsia="Times New Roman" w:cs="Arial"/>
        </w:rPr>
      </w:pPr>
    </w:p>
    <w:tbl>
      <w:tblPr>
        <w:tblStyle w:val="GridTable1Light-Accent1"/>
        <w:tblW w:w="9771" w:type="dxa"/>
        <w:tblLook w:val="04A0" w:firstRow="1" w:lastRow="0" w:firstColumn="1" w:lastColumn="0" w:noHBand="0" w:noVBand="1"/>
      </w:tblPr>
      <w:tblGrid>
        <w:gridCol w:w="667"/>
        <w:gridCol w:w="4993"/>
        <w:gridCol w:w="2254"/>
        <w:gridCol w:w="1857"/>
      </w:tblGrid>
      <w:tr w:rsidR="00CC0B00" w:rsidRPr="00035FF2" w14:paraId="448A0690" w14:textId="77777777" w:rsidTr="009D6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6F84401C" w14:textId="77777777" w:rsidR="00B16980" w:rsidRPr="00035FF2" w:rsidRDefault="00B16980">
            <w:r>
              <w:t>Jrk</w:t>
            </w:r>
          </w:p>
        </w:tc>
        <w:tc>
          <w:tcPr>
            <w:tcW w:w="4993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3F9C5CA5" w14:textId="77777777" w:rsidR="00B16980" w:rsidRDefault="00B169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225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6C9B0420" w14:textId="77777777" w:rsidR="00B16980" w:rsidRPr="00035FF2" w:rsidRDefault="00B169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1857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B7D4EF"/>
            <w:vAlign w:val="center"/>
          </w:tcPr>
          <w:p w14:paraId="11FA25D5" w14:textId="77777777" w:rsidR="00B16980" w:rsidRPr="00035FF2" w:rsidRDefault="00B1698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840BCA" w:rsidRPr="00A81314" w14:paraId="5E8CB02F" w14:textId="77777777" w:rsidTr="00B92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932858A" w14:textId="5D94971A" w:rsidR="00D44820" w:rsidRPr="00E9720F" w:rsidRDefault="00D44820" w:rsidP="00AD34B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ajorBidi"/>
              </w:rPr>
            </w:pPr>
          </w:p>
        </w:tc>
        <w:tc>
          <w:tcPr>
            <w:tcW w:w="499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DA26E78" w14:textId="24E6E97C" w:rsidR="00096E4E" w:rsidRDefault="004E48E1" w:rsidP="00D4482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Teavitab e-kirja teel</w:t>
            </w:r>
            <w:r w:rsidR="005F15C6">
              <w:t xml:space="preserve"> </w:t>
            </w:r>
            <w:r w:rsidR="00435967">
              <w:t>vahendite ümbersuunamise vajadusest</w:t>
            </w:r>
            <w:r w:rsidR="00511473">
              <w:t xml:space="preserve"> sellega seotud</w:t>
            </w:r>
            <w:r w:rsidR="00435967">
              <w:t xml:space="preserve"> </w:t>
            </w:r>
            <w:r w:rsidR="005F15C6">
              <w:t>asutuse finantsjuh</w:t>
            </w:r>
            <w:r w:rsidR="00435967">
              <w:t xml:space="preserve">ti </w:t>
            </w:r>
          </w:p>
          <w:p w14:paraId="148973F6" w14:textId="77777777" w:rsidR="00D55F8C" w:rsidRPr="00E52E46" w:rsidRDefault="00B71C52" w:rsidP="00AD34BA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Arial"/>
                <w:sz w:val="18"/>
                <w:szCs w:val="18"/>
              </w:rPr>
              <w:t>Toob välja</w:t>
            </w:r>
            <w:r w:rsidR="00D55F8C" w:rsidRPr="00B71C52">
              <w:rPr>
                <w:rFonts w:eastAsia="Times New Roman" w:cs="Arial"/>
                <w:sz w:val="18"/>
                <w:szCs w:val="18"/>
              </w:rPr>
              <w:t>, kas tegemist kiir</w:t>
            </w:r>
            <w:r w:rsidR="00F17034">
              <w:rPr>
                <w:rFonts w:eastAsia="Times New Roman" w:cs="Arial"/>
                <w:sz w:val="18"/>
                <w:szCs w:val="18"/>
              </w:rPr>
              <w:t>eloomulise</w:t>
            </w:r>
            <w:r w:rsidR="00D55F8C" w:rsidRPr="00B71C52">
              <w:rPr>
                <w:rFonts w:eastAsia="Times New Roman" w:cs="Arial"/>
                <w:sz w:val="18"/>
                <w:szCs w:val="18"/>
              </w:rPr>
              <w:t xml:space="preserve"> muudatusega</w:t>
            </w:r>
            <w:r w:rsidR="00F17034">
              <w:rPr>
                <w:rFonts w:eastAsia="Times New Roman" w:cs="Arial"/>
                <w:sz w:val="18"/>
                <w:szCs w:val="18"/>
              </w:rPr>
              <w:t>.</w:t>
            </w:r>
          </w:p>
          <w:p w14:paraId="6239C138" w14:textId="05FD2BF0" w:rsidR="00E52E46" w:rsidRDefault="00E52E46" w:rsidP="00AD34BA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BBB">
              <w:rPr>
                <w:rFonts w:eastAsia="Times New Roman" w:cs="Arial"/>
                <w:sz w:val="18"/>
                <w:szCs w:val="18"/>
              </w:rPr>
              <w:t xml:space="preserve">Lisaks </w:t>
            </w:r>
            <w:r>
              <w:rPr>
                <w:rFonts w:eastAsia="Times New Roman" w:cs="Arial"/>
                <w:sz w:val="18"/>
                <w:szCs w:val="18"/>
              </w:rPr>
              <w:t>saadab</w:t>
            </w:r>
            <w:r w:rsidRPr="00157BBB">
              <w:rPr>
                <w:rFonts w:eastAsia="Times New Roman" w:cs="Arial"/>
                <w:sz w:val="18"/>
                <w:szCs w:val="18"/>
              </w:rPr>
              <w:t xml:space="preserve"> kir</w:t>
            </w:r>
            <w:r>
              <w:rPr>
                <w:rFonts w:eastAsia="Times New Roman" w:cs="Arial"/>
                <w:sz w:val="18"/>
                <w:szCs w:val="18"/>
              </w:rPr>
              <w:t>ja</w:t>
            </w:r>
            <w:r w:rsidRPr="00157BBB">
              <w:rPr>
                <w:rFonts w:eastAsia="Times New Roman" w:cs="Arial"/>
                <w:sz w:val="18"/>
                <w:szCs w:val="18"/>
              </w:rPr>
              <w:t xml:space="preserve"> ka </w:t>
            </w:r>
            <w:r>
              <w:rPr>
                <w:rFonts w:eastAsia="Times New Roman" w:cs="Arial"/>
                <w:sz w:val="18"/>
                <w:szCs w:val="18"/>
              </w:rPr>
              <w:t>SoM</w:t>
            </w:r>
            <w:r w:rsidRPr="00157BBB">
              <w:rPr>
                <w:rFonts w:eastAsia="Times New Roman" w:cs="Arial"/>
                <w:sz w:val="18"/>
                <w:szCs w:val="18"/>
              </w:rPr>
              <w:t xml:space="preserve"> finantsnõunikule</w:t>
            </w:r>
            <w:r>
              <w:rPr>
                <w:rFonts w:eastAsia="Times New Roman" w:cs="Arial"/>
                <w:sz w:val="18"/>
                <w:szCs w:val="18"/>
              </w:rPr>
              <w:t xml:space="preserve"> ja erakorralise liigenduse puhul Eelarveprotsessijuhile.</w:t>
            </w:r>
          </w:p>
        </w:tc>
        <w:tc>
          <w:tcPr>
            <w:tcW w:w="22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CB66320" w14:textId="3378DA30" w:rsidR="00D44820" w:rsidRPr="00EA7DC4" w:rsidRDefault="00C05170" w:rsidP="00D4482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Vastavalt vajadusele</w:t>
            </w:r>
          </w:p>
        </w:tc>
        <w:tc>
          <w:tcPr>
            <w:tcW w:w="185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5C059E09" w14:textId="56D943A4" w:rsidR="00D44820" w:rsidRPr="00EA7DC4" w:rsidRDefault="002B21A2" w:rsidP="00D4482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Kulujuht</w:t>
            </w:r>
            <w:r w:rsidR="00895165">
              <w:t>, Asutuse finantsjuht</w:t>
            </w:r>
          </w:p>
        </w:tc>
      </w:tr>
      <w:tr w:rsidR="00840BCA" w:rsidRPr="00A81314" w14:paraId="10D2B41A" w14:textId="77777777" w:rsidTr="00B92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4A13336" w14:textId="77777777" w:rsidR="003E21FE" w:rsidRPr="00E9720F" w:rsidRDefault="003E21FE" w:rsidP="00AD34B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ajorBidi"/>
              </w:rPr>
            </w:pPr>
          </w:p>
        </w:tc>
        <w:tc>
          <w:tcPr>
            <w:tcW w:w="499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F1DDBBE" w14:textId="2BD63BE9" w:rsidR="003E21FE" w:rsidRDefault="00384013" w:rsidP="003E21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Kinnitab</w:t>
            </w:r>
            <w:r w:rsidR="003A5E2D">
              <w:t xml:space="preserve"> kulude ümbertõstmis</w:t>
            </w:r>
            <w:r w:rsidR="003E3480">
              <w:t>t</w:t>
            </w:r>
          </w:p>
          <w:p w14:paraId="3736631A" w14:textId="10572666" w:rsidR="00157BBB" w:rsidRDefault="00157BBB" w:rsidP="00AD34BA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7BBB">
              <w:rPr>
                <w:rFonts w:eastAsia="Times New Roman" w:cs="Arial"/>
                <w:sz w:val="18"/>
                <w:szCs w:val="18"/>
              </w:rPr>
              <w:t xml:space="preserve">Lisaks osapoolele saadetakse kiri ka </w:t>
            </w:r>
            <w:r w:rsidR="007F6549">
              <w:rPr>
                <w:rFonts w:eastAsia="Times New Roman" w:cs="Arial"/>
                <w:sz w:val="18"/>
                <w:szCs w:val="18"/>
              </w:rPr>
              <w:t>SoM</w:t>
            </w:r>
            <w:r w:rsidRPr="00157BBB">
              <w:rPr>
                <w:rFonts w:eastAsia="Times New Roman" w:cs="Arial"/>
                <w:sz w:val="18"/>
                <w:szCs w:val="18"/>
              </w:rPr>
              <w:t xml:space="preserve"> finantsnõunikule</w:t>
            </w:r>
            <w:r w:rsidR="00F056F8">
              <w:rPr>
                <w:rFonts w:eastAsia="Times New Roman" w:cs="Arial"/>
                <w:sz w:val="18"/>
                <w:szCs w:val="18"/>
              </w:rPr>
              <w:t xml:space="preserve"> ja erakorralise liigenduse puhul </w:t>
            </w:r>
            <w:r w:rsidR="007F6549">
              <w:rPr>
                <w:rFonts w:eastAsia="Times New Roman" w:cs="Arial"/>
                <w:sz w:val="18"/>
                <w:szCs w:val="18"/>
              </w:rPr>
              <w:t>eelarve</w:t>
            </w:r>
            <w:r w:rsidR="00F056F8">
              <w:rPr>
                <w:rFonts w:eastAsia="Times New Roman" w:cs="Arial"/>
                <w:sz w:val="18"/>
                <w:szCs w:val="18"/>
              </w:rPr>
              <w:t>protsessijuhile</w:t>
            </w:r>
            <w:r w:rsidR="00616507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22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C84B709" w14:textId="030E3ACC" w:rsidR="003E21FE" w:rsidRDefault="003E0631" w:rsidP="003E21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Esimesel võimalusel</w:t>
            </w:r>
          </w:p>
        </w:tc>
        <w:tc>
          <w:tcPr>
            <w:tcW w:w="185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A6E9EE6" w14:textId="651298C1" w:rsidR="003E21FE" w:rsidRDefault="00157BBB" w:rsidP="003E21F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Asutuse finantsjuht</w:t>
            </w:r>
          </w:p>
        </w:tc>
      </w:tr>
      <w:tr w:rsidR="00840BCA" w:rsidRPr="00A81314" w14:paraId="04315BF4" w14:textId="77777777" w:rsidTr="00B92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BB26E39" w14:textId="77777777" w:rsidR="000A672E" w:rsidRPr="00E9720F" w:rsidRDefault="000A672E" w:rsidP="00AD34B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ajorBidi"/>
              </w:rPr>
            </w:pPr>
          </w:p>
        </w:tc>
        <w:tc>
          <w:tcPr>
            <w:tcW w:w="499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B226BC0" w14:textId="117C411C" w:rsidR="00845C96" w:rsidRDefault="00845C96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Algatab protsessi</w:t>
            </w:r>
            <w:r w:rsidR="00DC304C">
              <w:t xml:space="preserve"> ja saadab selle kohta teavit</w:t>
            </w:r>
            <w:r w:rsidR="00594BFC">
              <w:t>use</w:t>
            </w:r>
            <w:r w:rsidR="00DC304C">
              <w:t>:</w:t>
            </w:r>
          </w:p>
          <w:p w14:paraId="28D34C79" w14:textId="6D19E593" w:rsidR="005A5882" w:rsidRPr="00823486" w:rsidRDefault="00DC304C" w:rsidP="00E27012">
            <w:pPr>
              <w:pStyle w:val="ListParagraph"/>
              <w:numPr>
                <w:ilvl w:val="0"/>
                <w:numId w:val="24"/>
              </w:numPr>
              <w:ind w:left="395" w:hanging="32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3486">
              <w:rPr>
                <w:b/>
                <w:bCs/>
              </w:rPr>
              <w:t>Erakorralise</w:t>
            </w:r>
            <w:r w:rsidRPr="00823486">
              <w:t xml:space="preserve"> ministri muudatuse puhul:</w:t>
            </w:r>
          </w:p>
          <w:p w14:paraId="235F0AA9" w14:textId="06E56152" w:rsidR="00BF3A2E" w:rsidRPr="005A5882" w:rsidRDefault="00BF3A2E" w:rsidP="00E27012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5A5882">
              <w:rPr>
                <w:rFonts w:eastAsia="Times New Roman" w:cs="Arial"/>
                <w:sz w:val="18"/>
                <w:szCs w:val="18"/>
              </w:rPr>
              <w:t>protsessi detailne ajakava</w:t>
            </w:r>
          </w:p>
          <w:p w14:paraId="1028ACC5" w14:textId="7731C5D2" w:rsidR="00BF3A2E" w:rsidRPr="00B9255A" w:rsidRDefault="00BF3A2E" w:rsidP="00E27012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B9255A">
              <w:rPr>
                <w:rFonts w:eastAsia="Times New Roman" w:cs="Arial"/>
                <w:sz w:val="18"/>
                <w:szCs w:val="18"/>
              </w:rPr>
              <w:t xml:space="preserve">Sisendmemo </w:t>
            </w:r>
            <w:r w:rsidR="00141F13" w:rsidRPr="00B9255A">
              <w:rPr>
                <w:rFonts w:eastAsia="Times New Roman" w:cs="Arial"/>
                <w:sz w:val="18"/>
                <w:szCs w:val="18"/>
              </w:rPr>
              <w:t>asu</w:t>
            </w:r>
            <w:r w:rsidRPr="00B9255A">
              <w:rPr>
                <w:rFonts w:eastAsia="Times New Roman" w:cs="Arial"/>
                <w:sz w:val="18"/>
                <w:szCs w:val="18"/>
              </w:rPr>
              <w:t>koht</w:t>
            </w:r>
          </w:p>
          <w:p w14:paraId="67A85C91" w14:textId="77777777" w:rsidR="000A672E" w:rsidRPr="00B9255A" w:rsidRDefault="00BF3A2E" w:rsidP="00E27012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B9255A">
              <w:rPr>
                <w:rFonts w:eastAsia="Times New Roman" w:cs="Arial"/>
                <w:sz w:val="18"/>
                <w:szCs w:val="18"/>
              </w:rPr>
              <w:t>KAISi periood</w:t>
            </w:r>
          </w:p>
          <w:p w14:paraId="194444B3" w14:textId="77777777" w:rsidR="00DC304C" w:rsidRDefault="00DC304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7CE693CB" w14:textId="3E58A19D" w:rsidR="00DC304C" w:rsidRPr="00823486" w:rsidRDefault="00141F13" w:rsidP="00E27012">
            <w:pPr>
              <w:pStyle w:val="ListParagraph"/>
              <w:numPr>
                <w:ilvl w:val="0"/>
                <w:numId w:val="24"/>
              </w:numPr>
              <w:ind w:left="395" w:hanging="32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823486">
              <w:rPr>
                <w:b/>
                <w:bCs/>
              </w:rPr>
              <w:t>P</w:t>
            </w:r>
            <w:r w:rsidR="00DC304C" w:rsidRPr="00823486">
              <w:rPr>
                <w:b/>
                <w:bCs/>
              </w:rPr>
              <w:t>laanilise</w:t>
            </w:r>
            <w:r w:rsidR="00DC304C" w:rsidRPr="00823486">
              <w:t xml:space="preserve"> liigenduse puhul:</w:t>
            </w:r>
          </w:p>
          <w:p w14:paraId="28CED29E" w14:textId="77777777" w:rsidR="00DC304C" w:rsidRPr="00B9255A" w:rsidRDefault="00DC304C" w:rsidP="00E27012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B9255A">
              <w:rPr>
                <w:rFonts w:eastAsia="Times New Roman" w:cs="Arial"/>
                <w:sz w:val="18"/>
                <w:szCs w:val="18"/>
              </w:rPr>
              <w:t>protsessi detailne ajakava</w:t>
            </w:r>
          </w:p>
          <w:p w14:paraId="2172D104" w14:textId="735ECDC2" w:rsidR="00DC304C" w:rsidRPr="00B9255A" w:rsidRDefault="00DC304C" w:rsidP="00E27012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B9255A">
              <w:rPr>
                <w:rFonts w:eastAsia="Times New Roman" w:cs="Arial"/>
                <w:sz w:val="18"/>
                <w:szCs w:val="18"/>
              </w:rPr>
              <w:t xml:space="preserve">Sisendmemo </w:t>
            </w:r>
            <w:r w:rsidR="00141F13" w:rsidRPr="00B9255A">
              <w:rPr>
                <w:rFonts w:eastAsia="Times New Roman" w:cs="Arial"/>
                <w:sz w:val="18"/>
                <w:szCs w:val="18"/>
              </w:rPr>
              <w:t>asu</w:t>
            </w:r>
            <w:r w:rsidRPr="00B9255A">
              <w:rPr>
                <w:rFonts w:eastAsia="Times New Roman" w:cs="Arial"/>
                <w:sz w:val="18"/>
                <w:szCs w:val="18"/>
              </w:rPr>
              <w:t>koht</w:t>
            </w:r>
          </w:p>
          <w:p w14:paraId="4CC94338" w14:textId="77777777" w:rsidR="00CC0B00" w:rsidRPr="00B9255A" w:rsidRDefault="00DC304C" w:rsidP="00E27012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B9255A">
              <w:rPr>
                <w:rFonts w:eastAsia="Times New Roman" w:cs="Arial"/>
                <w:sz w:val="18"/>
                <w:szCs w:val="18"/>
              </w:rPr>
              <w:t>KAISi periood</w:t>
            </w:r>
          </w:p>
          <w:p w14:paraId="073B86D5" w14:textId="5E1F59BD" w:rsidR="00DC304C" w:rsidRPr="00141F13" w:rsidRDefault="00DC304C" w:rsidP="00E27012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CC0B00">
              <w:rPr>
                <w:rFonts w:eastAsia="Times New Roman" w:cs="Arial"/>
                <w:sz w:val="18"/>
                <w:szCs w:val="18"/>
              </w:rPr>
              <w:t>Vajadusel SoM sisendtabel liigenduse muudatuse kajastamiseks.</w:t>
            </w:r>
          </w:p>
        </w:tc>
        <w:tc>
          <w:tcPr>
            <w:tcW w:w="22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7CC0389" w14:textId="77777777" w:rsidR="000A672E" w:rsidRDefault="00B75262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Peale</w:t>
            </w:r>
            <w:r w:rsidR="00D60663">
              <w:t xml:space="preserve"> täpsustavat kirja </w:t>
            </w:r>
            <w:r w:rsidR="009A6B3F">
              <w:t xml:space="preserve">5 </w:t>
            </w:r>
            <w:r w:rsidR="00694085">
              <w:t>TP</w:t>
            </w:r>
            <w:r w:rsidR="009A6B3F">
              <w:t xml:space="preserve"> jooksul</w:t>
            </w:r>
          </w:p>
          <w:p w14:paraId="0438340C" w14:textId="77777777" w:rsidR="00DC304C" w:rsidRDefault="00DC304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11F771" w14:textId="77777777" w:rsidR="00DC304C" w:rsidRDefault="00DC304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637350" w14:textId="77777777" w:rsidR="00DC304C" w:rsidRDefault="00DC304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56DD3F" w14:textId="7FF92B85" w:rsidR="00DC304C" w:rsidRDefault="00DC304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Märts, juuni, november</w:t>
            </w:r>
          </w:p>
          <w:p w14:paraId="58E19DFD" w14:textId="77777777" w:rsidR="00DC304C" w:rsidRDefault="00DC304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B05241" w14:textId="6AA116D3" w:rsidR="00DC304C" w:rsidRDefault="00DC304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45035EC" w14:textId="59CA2AA7" w:rsidR="000A672E" w:rsidRDefault="004543F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9A6B3F">
              <w:t>elarveprotsessi juht</w:t>
            </w:r>
          </w:p>
        </w:tc>
      </w:tr>
      <w:tr w:rsidR="00840BCA" w:rsidRPr="00A81314" w14:paraId="61FA7950" w14:textId="77777777" w:rsidTr="00B92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BCA22A3" w14:textId="77777777" w:rsidR="003E21FE" w:rsidRPr="00E9720F" w:rsidRDefault="003E21FE" w:rsidP="00AD34B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ajorBidi"/>
              </w:rPr>
            </w:pPr>
          </w:p>
        </w:tc>
        <w:tc>
          <w:tcPr>
            <w:tcW w:w="499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D7FEC17" w14:textId="0AA65418" w:rsidR="007F78D0" w:rsidRDefault="00C66004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Analüüsib asutuse reaalse eelarve ja </w:t>
            </w:r>
            <w:r w:rsidR="00562FB2">
              <w:t>kinnitatud eelarve erinevus</w:t>
            </w:r>
            <w:r w:rsidR="00CF3A47">
              <w:t xml:space="preserve">i </w:t>
            </w:r>
            <w:r w:rsidR="00141F13">
              <w:t>(</w:t>
            </w:r>
            <w:r w:rsidR="00CF3A47">
              <w:t>sh programmi tegevuste vahelisi muudatusi</w:t>
            </w:r>
            <w:r w:rsidR="00141F13">
              <w:t>)</w:t>
            </w:r>
            <w:r w:rsidR="001B1642">
              <w:t>.</w:t>
            </w:r>
          </w:p>
          <w:p w14:paraId="649F8C86" w14:textId="65491F29" w:rsidR="003E21FE" w:rsidRDefault="007F78D0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Vajadus</w:t>
            </w:r>
            <w:r w:rsidR="00485BCD">
              <w:t>e</w:t>
            </w:r>
            <w:r>
              <w:t>l kaasab kuluju</w:t>
            </w:r>
            <w:r w:rsidR="00485BCD">
              <w:t>h. K</w:t>
            </w:r>
            <w:r w:rsidR="0024156E">
              <w:t xml:space="preserve">aalutud otsuste </w:t>
            </w:r>
            <w:r w:rsidR="00485BCD">
              <w:t>korral</w:t>
            </w:r>
            <w:r w:rsidR="0024156E">
              <w:t xml:space="preserve"> teeb ettepaneku</w:t>
            </w:r>
            <w:r w:rsidR="00562FB2">
              <w:t xml:space="preserve"> </w:t>
            </w:r>
            <w:r w:rsidR="00EC4328">
              <w:t>liigenduse muudatuseks</w:t>
            </w:r>
            <w:r w:rsidR="00B9255A">
              <w:t>.</w:t>
            </w:r>
          </w:p>
        </w:tc>
        <w:tc>
          <w:tcPr>
            <w:tcW w:w="22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7DECB31" w14:textId="15E9DD8E" w:rsidR="003E21FE" w:rsidRDefault="00D7330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Roboto" w:eastAsia="Roboto" w:hAnsi="Roboto" w:cs="Roboto"/>
                <w:szCs w:val="22"/>
              </w:rPr>
              <w:t>E</w:t>
            </w:r>
            <w:r w:rsidRPr="00D7330C">
              <w:rPr>
                <w:rFonts w:ascii="Roboto" w:eastAsia="Roboto" w:hAnsi="Roboto" w:cs="Roboto"/>
                <w:szCs w:val="22"/>
              </w:rPr>
              <w:t>tte antud tähtaeg</w:t>
            </w:r>
            <w:r>
              <w:rPr>
                <w:rFonts w:ascii="Roboto" w:eastAsia="Roboto" w:hAnsi="Roboto" w:cs="Roboto"/>
                <w:szCs w:val="22"/>
              </w:rPr>
              <w:t xml:space="preserve"> (edaspidi ET)</w:t>
            </w:r>
            <w:r w:rsidRPr="00D7330C">
              <w:rPr>
                <w:rFonts w:ascii="Roboto" w:eastAsia="Roboto" w:hAnsi="Roboto" w:cs="Roboto"/>
                <w:szCs w:val="22"/>
              </w:rPr>
              <w:t xml:space="preserve"> </w:t>
            </w:r>
            <w:r>
              <w:t>–</w:t>
            </w:r>
            <w:r w:rsidR="003E0631">
              <w:t xml:space="preserve"> </w:t>
            </w:r>
            <w:r w:rsidR="000C5625">
              <w:t>5</w:t>
            </w:r>
            <w:r w:rsidR="005272E7">
              <w:t xml:space="preserve"> </w:t>
            </w:r>
            <w:r w:rsidR="00694085">
              <w:t>TP</w:t>
            </w:r>
          </w:p>
        </w:tc>
        <w:tc>
          <w:tcPr>
            <w:tcW w:w="185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92600D4" w14:textId="504185EE" w:rsidR="003E21FE" w:rsidRDefault="0057742A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3E21FE">
              <w:t xml:space="preserve"> finantsnõunik</w:t>
            </w:r>
          </w:p>
        </w:tc>
      </w:tr>
      <w:tr w:rsidR="00840BCA" w:rsidRPr="00A81314" w14:paraId="564B5AE1" w14:textId="77777777" w:rsidTr="00B92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75A5905" w14:textId="77777777" w:rsidR="00DD3061" w:rsidRPr="00E9720F" w:rsidRDefault="00DD3061" w:rsidP="00AD34B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ajorBidi"/>
              </w:rPr>
            </w:pPr>
          </w:p>
        </w:tc>
        <w:tc>
          <w:tcPr>
            <w:tcW w:w="499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01605FE" w14:textId="3B6B94A4" w:rsidR="00DD3061" w:rsidRDefault="008B663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Kajastab</w:t>
            </w:r>
            <w:r w:rsidR="0083517A">
              <w:t xml:space="preserve"> </w:t>
            </w:r>
            <w:r w:rsidR="00C733A4">
              <w:t>m</w:t>
            </w:r>
            <w:r w:rsidR="00DD3061">
              <w:t>uudatus</w:t>
            </w:r>
            <w:r w:rsidR="0083517A">
              <w:t>ed</w:t>
            </w:r>
            <w:r w:rsidR="00DD3061">
              <w:t xml:space="preserve"> SoM liigenduse muudatuse sisendtabelisse.</w:t>
            </w:r>
          </w:p>
        </w:tc>
        <w:tc>
          <w:tcPr>
            <w:tcW w:w="22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7F0DC88" w14:textId="4812B166" w:rsidR="00DD3061" w:rsidRDefault="003E063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>
              <w:t xml:space="preserve"> </w:t>
            </w:r>
            <w:r w:rsidR="00D7330C">
              <w:t>–</w:t>
            </w:r>
            <w:r>
              <w:t xml:space="preserve"> </w:t>
            </w:r>
            <w:r w:rsidR="00DD3061">
              <w:t>3 TP</w:t>
            </w:r>
          </w:p>
        </w:tc>
        <w:tc>
          <w:tcPr>
            <w:tcW w:w="185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7E491F86" w14:textId="69080446" w:rsidR="00DD3061" w:rsidRDefault="00AB171D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DD3061">
              <w:t xml:space="preserve"> finantsnõunik</w:t>
            </w:r>
          </w:p>
        </w:tc>
      </w:tr>
      <w:tr w:rsidR="00840BCA" w:rsidRPr="00A81314" w14:paraId="35AA2AFA" w14:textId="77777777" w:rsidTr="00B92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2A1AD92" w14:textId="77777777" w:rsidR="00DD3061" w:rsidRPr="00E9720F" w:rsidRDefault="00DD3061" w:rsidP="00AD34B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ajorBidi"/>
              </w:rPr>
            </w:pPr>
          </w:p>
        </w:tc>
        <w:tc>
          <w:tcPr>
            <w:tcW w:w="499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CD12FFD" w14:textId="5D23766F" w:rsidR="00B9255A" w:rsidRDefault="00F74B89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Viib liigenduse muudatused </w:t>
            </w:r>
            <w:r w:rsidR="00DD3061" w:rsidRPr="008C3AA4">
              <w:rPr>
                <w:rFonts w:eastAsia="Times New Roman" w:cs="Arial"/>
              </w:rPr>
              <w:t>KAISi</w:t>
            </w:r>
            <w:r w:rsidR="004030FF">
              <w:rPr>
                <w:rFonts w:eastAsia="Times New Roman" w:cs="Arial"/>
              </w:rPr>
              <w:t xml:space="preserve"> </w:t>
            </w:r>
          </w:p>
          <w:p w14:paraId="2F8C7DB3" w14:textId="263FC536" w:rsidR="00DD3061" w:rsidRPr="008C3AA4" w:rsidRDefault="00B9255A" w:rsidP="00E27012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Stsenaarium: </w:t>
            </w:r>
            <w:r w:rsidR="00DD3061" w:rsidRPr="00B9255A">
              <w:rPr>
                <w:rFonts w:eastAsia="Times New Roman" w:cs="Arial"/>
                <w:sz w:val="18"/>
                <w:szCs w:val="18"/>
              </w:rPr>
              <w:t>ministri_liigendus</w:t>
            </w:r>
            <w:r w:rsidR="00434FD2">
              <w:rPr>
                <w:rFonts w:eastAsia="Times New Roman" w:cs="Arial"/>
                <w:sz w:val="18"/>
                <w:szCs w:val="18"/>
              </w:rPr>
              <w:t xml:space="preserve">, </w:t>
            </w:r>
            <w:r w:rsidR="00F74B89" w:rsidRPr="00B9255A">
              <w:rPr>
                <w:rFonts w:eastAsia="Times New Roman" w:cs="Arial"/>
                <w:sz w:val="18"/>
                <w:szCs w:val="18"/>
              </w:rPr>
              <w:t>vajadusel prognoosi stsenaarium</w:t>
            </w:r>
          </w:p>
        </w:tc>
        <w:tc>
          <w:tcPr>
            <w:tcW w:w="22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BBF16B1" w14:textId="560954C1" w:rsidR="00DD3061" w:rsidRDefault="003E063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>
              <w:t xml:space="preserve"> </w:t>
            </w:r>
            <w:r w:rsidR="00D7330C">
              <w:t>–</w:t>
            </w:r>
            <w:r>
              <w:t xml:space="preserve"> </w:t>
            </w:r>
            <w:r w:rsidR="00DD3061">
              <w:t>2 TP</w:t>
            </w:r>
          </w:p>
        </w:tc>
        <w:tc>
          <w:tcPr>
            <w:tcW w:w="185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2CD655E6" w14:textId="2DBF8D47" w:rsidR="00DD3061" w:rsidRDefault="00AB171D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DD3061">
              <w:t xml:space="preserve"> finantsnõunik</w:t>
            </w:r>
          </w:p>
        </w:tc>
      </w:tr>
      <w:tr w:rsidR="00840BCA" w:rsidRPr="00A81314" w14:paraId="167D6E04" w14:textId="77777777" w:rsidTr="00B92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2655796" w14:textId="77777777" w:rsidR="00DD3061" w:rsidRPr="00E9720F" w:rsidRDefault="00DD3061" w:rsidP="00AD34B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ajorBidi"/>
              </w:rPr>
            </w:pPr>
          </w:p>
        </w:tc>
        <w:tc>
          <w:tcPr>
            <w:tcW w:w="499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4DDE2BE" w14:textId="34836135" w:rsidR="00DD3061" w:rsidRPr="00673F44" w:rsidRDefault="004030FF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</w:rPr>
            </w:pPr>
            <w:r>
              <w:rPr>
                <w:rFonts w:cstheme="majorBidi"/>
              </w:rPr>
              <w:t xml:space="preserve">Vaatab üle </w:t>
            </w:r>
            <w:r w:rsidR="00DD3061">
              <w:rPr>
                <w:rFonts w:cstheme="majorBidi"/>
              </w:rPr>
              <w:t>SoM</w:t>
            </w:r>
            <w:r w:rsidR="00434FD2">
              <w:rPr>
                <w:rFonts w:cstheme="majorBidi"/>
              </w:rPr>
              <w:t>i</w:t>
            </w:r>
            <w:r w:rsidR="00DD3061">
              <w:rPr>
                <w:rFonts w:cstheme="majorBidi"/>
              </w:rPr>
              <w:t xml:space="preserve"> muudatus</w:t>
            </w:r>
            <w:r>
              <w:rPr>
                <w:rFonts w:cstheme="majorBidi"/>
              </w:rPr>
              <w:t>ettepanekud</w:t>
            </w:r>
            <w:r w:rsidR="00434FD2">
              <w:rPr>
                <w:rFonts w:cstheme="majorBidi"/>
              </w:rPr>
              <w:t>.</w:t>
            </w:r>
          </w:p>
        </w:tc>
        <w:tc>
          <w:tcPr>
            <w:tcW w:w="22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F507746" w14:textId="269E686F" w:rsidR="00DD3061" w:rsidRDefault="003E063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>
              <w:t xml:space="preserve"> – </w:t>
            </w:r>
            <w:r w:rsidR="00DD3061">
              <w:t>1</w:t>
            </w:r>
            <w:r>
              <w:t xml:space="preserve"> </w:t>
            </w:r>
            <w:r w:rsidR="00DD3061">
              <w:t>TP</w:t>
            </w:r>
          </w:p>
        </w:tc>
        <w:tc>
          <w:tcPr>
            <w:tcW w:w="185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CFCBA21" w14:textId="6DE520C0" w:rsidR="00DD3061" w:rsidRDefault="00D270A9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</w:t>
            </w:r>
          </w:p>
        </w:tc>
      </w:tr>
      <w:tr w:rsidR="00840BCA" w:rsidRPr="00A81314" w14:paraId="6F08E8C5" w14:textId="77777777" w:rsidTr="00B92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C3F8B2A" w14:textId="77777777" w:rsidR="00DD3061" w:rsidRPr="00E9720F" w:rsidRDefault="00DD3061" w:rsidP="00AD34B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ajorBidi"/>
              </w:rPr>
            </w:pPr>
          </w:p>
        </w:tc>
        <w:tc>
          <w:tcPr>
            <w:tcW w:w="499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4265632" w14:textId="4D7E3DB9" w:rsidR="00DD3061" w:rsidRPr="00673F44" w:rsidRDefault="009B6A1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</w:rPr>
            </w:pPr>
            <w:r>
              <w:rPr>
                <w:rFonts w:cstheme="majorBidi"/>
              </w:rPr>
              <w:t>Teeb ettepanekud m</w:t>
            </w:r>
            <w:r w:rsidR="00DD3061" w:rsidRPr="00673F44">
              <w:rPr>
                <w:rFonts w:cstheme="majorBidi"/>
              </w:rPr>
              <w:t>inistri liigenduse muudatuseks</w:t>
            </w:r>
            <w:r>
              <w:rPr>
                <w:rFonts w:cstheme="majorBidi"/>
              </w:rPr>
              <w:t>,</w:t>
            </w:r>
            <w:r w:rsidR="00DD3061" w:rsidRPr="00673F44">
              <w:rPr>
                <w:rFonts w:cstheme="majorBidi"/>
              </w:rPr>
              <w:t xml:space="preserve"> sh muudatusvajaduse ja katteallikate selgitused</w:t>
            </w:r>
            <w:r w:rsidR="00434FD2">
              <w:rPr>
                <w:rFonts w:cstheme="majorBidi"/>
              </w:rPr>
              <w:t>.</w:t>
            </w:r>
          </w:p>
          <w:p w14:paraId="0CCABC01" w14:textId="141ACD14" w:rsidR="00DD3061" w:rsidRPr="00EB4607" w:rsidRDefault="00434FD2" w:rsidP="00E27012">
            <w:pPr>
              <w:pStyle w:val="ListParagraph"/>
              <w:numPr>
                <w:ilvl w:val="0"/>
                <w:numId w:val="27"/>
              </w:numPr>
              <w:ind w:left="254" w:hanging="2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  <w:sz w:val="18"/>
                <w:szCs w:val="18"/>
              </w:rPr>
              <w:t>S</w:t>
            </w:r>
            <w:r w:rsidR="00DD3061" w:rsidRPr="00EB4607">
              <w:rPr>
                <w:rFonts w:eastAsia="Times New Roman" w:cs="Arial"/>
                <w:sz w:val="18"/>
                <w:szCs w:val="18"/>
              </w:rPr>
              <w:t>tsenaariumiga MINISTRI_LIIGENDUS</w:t>
            </w:r>
          </w:p>
        </w:tc>
        <w:tc>
          <w:tcPr>
            <w:tcW w:w="22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89B1B7F" w14:textId="53B5F030" w:rsidR="00DD3061" w:rsidRDefault="003E063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</w:p>
        </w:tc>
        <w:tc>
          <w:tcPr>
            <w:tcW w:w="185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517ACCA0" w14:textId="46B86F28" w:rsidR="00DD3061" w:rsidRDefault="00DD306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Asutuse finantsjuht,</w:t>
            </w:r>
            <w:r w:rsidR="00087296">
              <w:t xml:space="preserve"> SoM</w:t>
            </w:r>
            <w:r>
              <w:t xml:space="preserve"> finantsnõunik</w:t>
            </w:r>
          </w:p>
        </w:tc>
      </w:tr>
      <w:tr w:rsidR="00840BCA" w:rsidRPr="00A81314" w14:paraId="4E79733F" w14:textId="77777777" w:rsidTr="00B92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DE8D3AF" w14:textId="77777777" w:rsidR="00DD3061" w:rsidRPr="00E9720F" w:rsidRDefault="00DD3061" w:rsidP="00AD34B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ajorBidi"/>
              </w:rPr>
            </w:pPr>
          </w:p>
        </w:tc>
        <w:tc>
          <w:tcPr>
            <w:tcW w:w="499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80DCD84" w14:textId="2F3502C6" w:rsidR="00DD3061" w:rsidRDefault="00EB4607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Kontrollib </w:t>
            </w:r>
            <w:r w:rsidR="00DD3061">
              <w:t>KAISi andme</w:t>
            </w:r>
            <w:r w:rsidR="004B057A">
              <w:t xml:space="preserve">id </w:t>
            </w:r>
            <w:r w:rsidR="00DD3061">
              <w:t xml:space="preserve"> ja memo vastavuse</w:t>
            </w:r>
            <w:r w:rsidR="00434FD2">
              <w:t xml:space="preserve">s </w:t>
            </w:r>
            <w:r w:rsidR="00DD3061">
              <w:t>KAIS andmetega.</w:t>
            </w:r>
          </w:p>
        </w:tc>
        <w:tc>
          <w:tcPr>
            <w:tcW w:w="22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4924534" w14:textId="01DB45BC" w:rsidR="00DD3061" w:rsidRDefault="003E063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>
              <w:t xml:space="preserve"> </w:t>
            </w:r>
            <w:r w:rsidR="00DD3061">
              <w:t>+5 TP</w:t>
            </w:r>
          </w:p>
        </w:tc>
        <w:tc>
          <w:tcPr>
            <w:tcW w:w="185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A75A64C" w14:textId="758DC3E2" w:rsidR="00DD3061" w:rsidRDefault="00087296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DD3061">
              <w:t xml:space="preserve"> finantsnõunik</w:t>
            </w:r>
          </w:p>
        </w:tc>
      </w:tr>
      <w:tr w:rsidR="00840BCA" w:rsidRPr="00A81314" w14:paraId="00FD28CD" w14:textId="77777777" w:rsidTr="00B92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DD1E807" w14:textId="77777777" w:rsidR="00DD3061" w:rsidRPr="00E9720F" w:rsidRDefault="00DD3061" w:rsidP="00AD34B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ajorBidi"/>
              </w:rPr>
            </w:pPr>
          </w:p>
        </w:tc>
        <w:tc>
          <w:tcPr>
            <w:tcW w:w="499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8BF3E6B" w14:textId="3950E277" w:rsidR="00DD3061" w:rsidRDefault="007702ED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Arial"/>
              </w:rPr>
              <w:t xml:space="preserve">Annab vajadusel tagasisidet </w:t>
            </w:r>
            <w:r w:rsidR="00DD3061">
              <w:rPr>
                <w:rFonts w:eastAsia="Times New Roman" w:cs="Arial"/>
              </w:rPr>
              <w:t>muudatuste korrigeerimiseks</w:t>
            </w:r>
            <w:r w:rsidR="00434FD2">
              <w:rPr>
                <w:rFonts w:eastAsia="Times New Roman" w:cs="Arial"/>
              </w:rPr>
              <w:t>.</w:t>
            </w:r>
          </w:p>
        </w:tc>
        <w:tc>
          <w:tcPr>
            <w:tcW w:w="22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BCA5BAC" w14:textId="2D755D3D" w:rsidR="00DD3061" w:rsidRDefault="003E063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>
              <w:rPr>
                <w:rFonts w:eastAsia="Times New Roman" w:cs="Arial"/>
                <w:lang w:eastAsia="et-EE"/>
              </w:rPr>
              <w:t xml:space="preserve"> </w:t>
            </w:r>
            <w:r w:rsidR="00DD3061">
              <w:rPr>
                <w:rFonts w:eastAsia="Times New Roman" w:cs="Arial"/>
                <w:lang w:eastAsia="et-EE"/>
              </w:rPr>
              <w:t>+10 TP</w:t>
            </w:r>
          </w:p>
        </w:tc>
        <w:tc>
          <w:tcPr>
            <w:tcW w:w="185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2D2BB64B" w14:textId="691E8D62" w:rsidR="00DD3061" w:rsidRDefault="00087296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DD3061">
              <w:t xml:space="preserve"> finantsnõunik</w:t>
            </w:r>
          </w:p>
        </w:tc>
      </w:tr>
      <w:tr w:rsidR="00840BCA" w:rsidRPr="00A81314" w14:paraId="63445093" w14:textId="77777777" w:rsidTr="00B92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B0ED398" w14:textId="77777777" w:rsidR="00DD3061" w:rsidRPr="00E9720F" w:rsidRDefault="00DD3061" w:rsidP="00AD34B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ajorBidi"/>
              </w:rPr>
            </w:pPr>
          </w:p>
        </w:tc>
        <w:tc>
          <w:tcPr>
            <w:tcW w:w="499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2D83805" w14:textId="6F0CCF96" w:rsidR="00DD3061" w:rsidRDefault="00F2593D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Arial"/>
              </w:rPr>
              <w:t>Korrigeerib muudatusi vastavalt tagasisidele</w:t>
            </w:r>
            <w:r w:rsidR="00434FD2">
              <w:rPr>
                <w:rFonts w:eastAsia="Times New Roman" w:cs="Arial"/>
              </w:rPr>
              <w:t>.</w:t>
            </w:r>
          </w:p>
        </w:tc>
        <w:tc>
          <w:tcPr>
            <w:tcW w:w="22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BEA14CB" w14:textId="6D6A1E10" w:rsidR="00DD3061" w:rsidRDefault="003E063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>
              <w:t xml:space="preserve"> </w:t>
            </w:r>
            <w:r w:rsidR="00DD3061">
              <w:t>+</w:t>
            </w:r>
            <w:r>
              <w:t xml:space="preserve"> </w:t>
            </w:r>
            <w:r w:rsidR="00DD3061">
              <w:t>5 TP</w:t>
            </w:r>
          </w:p>
        </w:tc>
        <w:tc>
          <w:tcPr>
            <w:tcW w:w="185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E2CAF0D" w14:textId="14B7E242" w:rsidR="00DD3061" w:rsidRDefault="00DD306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Asutuse finantsjuht, </w:t>
            </w:r>
            <w:r w:rsidR="00087296">
              <w:t xml:space="preserve">SoM </w:t>
            </w:r>
            <w:r>
              <w:t>finantsnõunik</w:t>
            </w:r>
          </w:p>
        </w:tc>
      </w:tr>
      <w:tr w:rsidR="00840BCA" w:rsidRPr="00A81314" w14:paraId="71726856" w14:textId="77777777" w:rsidTr="00B92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9868E3C" w14:textId="77777777" w:rsidR="00DD3061" w:rsidRPr="00E9720F" w:rsidRDefault="00DD3061" w:rsidP="00AD34B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ajorBidi"/>
              </w:rPr>
            </w:pPr>
          </w:p>
        </w:tc>
        <w:tc>
          <w:tcPr>
            <w:tcW w:w="499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A0B446D" w14:textId="1FB83B93" w:rsidR="00DD3061" w:rsidRDefault="00DE1659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Tutvustab</w:t>
            </w:r>
            <w:r w:rsidR="00087296">
              <w:t xml:space="preserve"> muudatusi</w:t>
            </w:r>
            <w:r>
              <w:t xml:space="preserve"> </w:t>
            </w:r>
            <w:r w:rsidR="00DD3061">
              <w:t>SoM</w:t>
            </w:r>
            <w:r w:rsidR="008D11E6">
              <w:t>i</w:t>
            </w:r>
            <w:r w:rsidR="00DD3061">
              <w:t xml:space="preserve"> juhtkonnas</w:t>
            </w:r>
            <w:r w:rsidR="00434FD2">
              <w:t>.</w:t>
            </w:r>
          </w:p>
        </w:tc>
        <w:tc>
          <w:tcPr>
            <w:tcW w:w="22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D4CDF03" w14:textId="423E90EA" w:rsidR="00DD3061" w:rsidRDefault="003E063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>
              <w:t xml:space="preserve"> </w:t>
            </w:r>
            <w:r w:rsidR="00DD3061">
              <w:t>+</w:t>
            </w:r>
            <w:r>
              <w:t xml:space="preserve"> </w:t>
            </w:r>
            <w:r w:rsidR="00DD3061">
              <w:t>15 TP</w:t>
            </w:r>
          </w:p>
        </w:tc>
        <w:tc>
          <w:tcPr>
            <w:tcW w:w="185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91478FE" w14:textId="30573919" w:rsidR="00DD3061" w:rsidRDefault="00087296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DD3061">
              <w:t xml:space="preserve"> finantsnõunik</w:t>
            </w:r>
          </w:p>
        </w:tc>
      </w:tr>
      <w:tr w:rsidR="00840BCA" w:rsidRPr="00A81314" w14:paraId="686E17B0" w14:textId="77777777" w:rsidTr="00B92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4471639" w14:textId="77777777" w:rsidR="00DD3061" w:rsidRPr="00E9720F" w:rsidRDefault="00DD3061" w:rsidP="00AD34B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ajorBidi"/>
              </w:rPr>
            </w:pPr>
          </w:p>
        </w:tc>
        <w:tc>
          <w:tcPr>
            <w:tcW w:w="499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62C567B" w14:textId="3F555E2E" w:rsidR="00DD3061" w:rsidRDefault="00235EDF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Vormistab </w:t>
            </w:r>
            <w:r w:rsidR="00DD3061">
              <w:t>Deltas käskkirja ministri liigenduseks</w:t>
            </w:r>
            <w:r w:rsidR="00724E01">
              <w:t xml:space="preserve"> ning </w:t>
            </w:r>
            <w:r w:rsidR="00434FD2">
              <w:t xml:space="preserve">menetleb </w:t>
            </w:r>
            <w:r w:rsidR="00724E01">
              <w:t>Deltas vastavalt dokumendihalduse korrale.</w:t>
            </w:r>
          </w:p>
        </w:tc>
        <w:tc>
          <w:tcPr>
            <w:tcW w:w="22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DFE9B59" w14:textId="15A4D3D8" w:rsidR="00DD3061" w:rsidRDefault="003E063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>
              <w:t xml:space="preserve"> </w:t>
            </w:r>
            <w:r w:rsidR="00DD3061">
              <w:t>+</w:t>
            </w:r>
            <w:r>
              <w:t xml:space="preserve"> </w:t>
            </w:r>
            <w:r w:rsidR="00DD3061">
              <w:t>17 TP</w:t>
            </w:r>
          </w:p>
        </w:tc>
        <w:tc>
          <w:tcPr>
            <w:tcW w:w="185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2B9AB067" w14:textId="3774CBAF" w:rsidR="00DD3061" w:rsidRDefault="00087296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DD3061">
              <w:t xml:space="preserve"> finantsnõunik</w:t>
            </w:r>
          </w:p>
        </w:tc>
      </w:tr>
      <w:tr w:rsidR="00840BCA" w:rsidRPr="00A81314" w14:paraId="64C3DFB6" w14:textId="77777777" w:rsidTr="00B92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2C2E9A1" w14:textId="77777777" w:rsidR="00724E01" w:rsidRPr="00E9720F" w:rsidRDefault="00724E01" w:rsidP="00AD34B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ajorBidi"/>
              </w:rPr>
            </w:pPr>
          </w:p>
        </w:tc>
        <w:tc>
          <w:tcPr>
            <w:tcW w:w="499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A896E41" w14:textId="490AD471" w:rsidR="00724E01" w:rsidRDefault="00724E0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Allkirjastab ministri liigenduse muudatused</w:t>
            </w:r>
            <w:r w:rsidR="00434FD2">
              <w:t>.</w:t>
            </w:r>
          </w:p>
        </w:tc>
        <w:tc>
          <w:tcPr>
            <w:tcW w:w="22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5575FE6" w14:textId="6C6AEBC3" w:rsidR="00724E01" w:rsidRPr="00724E01" w:rsidRDefault="003E063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0C2A" w:themeColor="text1" w:themeShade="80"/>
              </w:rPr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>
              <w:t xml:space="preserve"> </w:t>
            </w:r>
            <w:r w:rsidR="00724E01">
              <w:t>+</w:t>
            </w:r>
            <w:r>
              <w:t xml:space="preserve"> </w:t>
            </w:r>
            <w:r w:rsidR="00724E01">
              <w:t>25 TP</w:t>
            </w:r>
          </w:p>
        </w:tc>
        <w:tc>
          <w:tcPr>
            <w:tcW w:w="185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406D270" w14:textId="3D3FA9C0" w:rsidR="00724E01" w:rsidRPr="00724E01" w:rsidRDefault="00724E0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0C2A" w:themeColor="text1" w:themeShade="80"/>
              </w:rPr>
            </w:pPr>
            <w:r w:rsidRPr="00724E01">
              <w:rPr>
                <w:color w:val="0E0C2A" w:themeColor="text1" w:themeShade="80"/>
              </w:rPr>
              <w:t>Minister</w:t>
            </w:r>
          </w:p>
        </w:tc>
      </w:tr>
      <w:tr w:rsidR="00840BCA" w:rsidRPr="00A81314" w14:paraId="495D2CFE" w14:textId="77777777" w:rsidTr="00B9255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FABC43F" w14:textId="77777777" w:rsidR="00724E01" w:rsidRPr="00E9720F" w:rsidRDefault="00724E01" w:rsidP="00AD34BA">
            <w:pPr>
              <w:pStyle w:val="ListParagraph"/>
              <w:numPr>
                <w:ilvl w:val="0"/>
                <w:numId w:val="11"/>
              </w:numPr>
              <w:jc w:val="left"/>
              <w:rPr>
                <w:rFonts w:cstheme="majorBidi"/>
              </w:rPr>
            </w:pPr>
          </w:p>
        </w:tc>
        <w:tc>
          <w:tcPr>
            <w:tcW w:w="4993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B949356" w14:textId="07709FCB" w:rsidR="00724E01" w:rsidRDefault="00724E01" w:rsidP="00133A4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Arial"/>
              </w:rPr>
              <w:t>Teavitab m</w:t>
            </w:r>
            <w:r w:rsidRPr="00673F44">
              <w:rPr>
                <w:rFonts w:eastAsia="Times New Roman" w:cs="Arial"/>
              </w:rPr>
              <w:t xml:space="preserve">inistri liigenduse </w:t>
            </w:r>
            <w:r>
              <w:rPr>
                <w:rFonts w:eastAsia="Times New Roman" w:cs="Arial"/>
              </w:rPr>
              <w:t>muudatustest</w:t>
            </w:r>
            <w:r w:rsidRPr="00673F44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RaMi</w:t>
            </w:r>
            <w:r w:rsidRPr="00673F44">
              <w:rPr>
                <w:rFonts w:eastAsia="Times New Roman" w:cs="Arial"/>
              </w:rPr>
              <w:t xml:space="preserve"> ning</w:t>
            </w:r>
            <w:r>
              <w:rPr>
                <w:rFonts w:eastAsia="Times New Roman" w:cs="Arial"/>
              </w:rPr>
              <w:t xml:space="preserve"> saadab RTKle</w:t>
            </w:r>
            <w:r w:rsidRPr="00673F44">
              <w:rPr>
                <w:rFonts w:eastAsia="Times New Roman" w:cs="Arial"/>
              </w:rPr>
              <w:t xml:space="preserve"> eraldi tabel  raamatupidamissüsteemis eelarvemuudatuste tegemiseks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22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DE4F3AD" w14:textId="7B60F4EF" w:rsidR="00724E01" w:rsidRDefault="00724E01" w:rsidP="00133A4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2 TP </w:t>
            </w:r>
            <w:r w:rsidR="003E0631">
              <w:t>pärast</w:t>
            </w:r>
            <w:r>
              <w:t xml:space="preserve"> ministri käskkirja allkirjastamist</w:t>
            </w:r>
          </w:p>
        </w:tc>
        <w:tc>
          <w:tcPr>
            <w:tcW w:w="185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3651ED9" w14:textId="3B368CC1" w:rsidR="00724E01" w:rsidRDefault="00724E01" w:rsidP="00133A4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</w:t>
            </w:r>
          </w:p>
        </w:tc>
      </w:tr>
    </w:tbl>
    <w:p w14:paraId="40C53174" w14:textId="77777777" w:rsidR="0048653A" w:rsidRDefault="0048653A" w:rsidP="00A12B8B">
      <w:pPr>
        <w:jc w:val="left"/>
        <w:rPr>
          <w:rFonts w:eastAsia="Roboto" w:cs="Roboto"/>
          <w:b/>
          <w:bCs/>
        </w:rPr>
      </w:pPr>
    </w:p>
    <w:p w14:paraId="0A82D3D6" w14:textId="17559EFA" w:rsidR="00A12B8B" w:rsidRPr="00D026B4" w:rsidRDefault="00D026B4" w:rsidP="00087296">
      <w:pPr>
        <w:pStyle w:val="Heading4"/>
      </w:pPr>
      <w:r>
        <w:t>2.2.</w:t>
      </w:r>
      <w:r w:rsidR="00087296">
        <w:t>3</w:t>
      </w:r>
      <w:r>
        <w:t xml:space="preserve">. </w:t>
      </w:r>
      <w:r w:rsidR="00A12B8B" w:rsidRPr="00D026B4">
        <w:t>Asutuse tasandil eelarve muudatused</w:t>
      </w:r>
    </w:p>
    <w:p w14:paraId="233522EC" w14:textId="16A595D3" w:rsidR="008F183C" w:rsidRPr="000539BE" w:rsidRDefault="00A12B8B" w:rsidP="00F4518C">
      <w:pPr>
        <w:pStyle w:val="Tpploend"/>
        <w:numPr>
          <w:ilvl w:val="0"/>
          <w:numId w:val="0"/>
        </w:numPr>
        <w:ind w:left="720"/>
      </w:pPr>
      <w:r w:rsidRPr="00EA1983">
        <w:t>S</w:t>
      </w:r>
      <w:r w:rsidR="00E9720F">
        <w:t>o</w:t>
      </w:r>
      <w:r w:rsidRPr="00EA1983">
        <w:t xml:space="preserve">M </w:t>
      </w:r>
      <w:r w:rsidR="00062D62">
        <w:t>jooksvaid</w:t>
      </w:r>
      <w:r w:rsidRPr="00EA1983">
        <w:t xml:space="preserve"> muudatusi </w:t>
      </w:r>
      <w:r w:rsidR="00700A24">
        <w:t xml:space="preserve">eelarves </w:t>
      </w:r>
      <w:r w:rsidRPr="00EA1983">
        <w:t xml:space="preserve">ei planeeri. Sellised muudatused tehakse </w:t>
      </w:r>
      <w:r w:rsidR="00BE7D4B">
        <w:t>ministeeriumi</w:t>
      </w:r>
      <w:r w:rsidRPr="00EA1983">
        <w:t xml:space="preserve"> osas ministri liigendusega</w:t>
      </w:r>
      <w:r w:rsidR="00FE38BD">
        <w:t xml:space="preserve">, vt ptk </w:t>
      </w:r>
      <w:hyperlink w:anchor="_2.2.2._Ministri_liigenduse" w:history="1">
        <w:r w:rsidR="00FE38BD" w:rsidRPr="00FE38BD">
          <w:rPr>
            <w:rStyle w:val="Hyperlink"/>
            <w:rFonts w:asciiTheme="minorHAnsi" w:hAnsiTheme="minorHAnsi"/>
          </w:rPr>
          <w:t>2.2.2.</w:t>
        </w:r>
      </w:hyperlink>
      <w:r w:rsidR="00F4518C">
        <w:t xml:space="preserve"> </w:t>
      </w:r>
      <w:r w:rsidR="00B86A1B" w:rsidRPr="000539BE">
        <w:t>Asutuse puhul saab teha jooksva aasta eelarvemuudatusi ja selle raames on võimalik muuta</w:t>
      </w:r>
      <w:r w:rsidR="008F183C" w:rsidRPr="000539BE">
        <w:t>:</w:t>
      </w:r>
    </w:p>
    <w:p w14:paraId="1EEBD3DE" w14:textId="77777777" w:rsidR="008F183C" w:rsidRPr="008F183C" w:rsidRDefault="00F64F90" w:rsidP="00AD34BA">
      <w:pPr>
        <w:pStyle w:val="Tpploend"/>
        <w:numPr>
          <w:ilvl w:val="0"/>
          <w:numId w:val="25"/>
        </w:numPr>
      </w:pPr>
      <w:r w:rsidRPr="00843F17">
        <w:rPr>
          <w:rFonts w:eastAsia="Times New Roman" w:cs="Arial"/>
          <w:szCs w:val="22"/>
          <w:lang w:eastAsia="et-EE"/>
        </w:rPr>
        <w:t xml:space="preserve">programmi tegevuse teenuse maksumust, </w:t>
      </w:r>
    </w:p>
    <w:p w14:paraId="1D5916BB" w14:textId="77777777" w:rsidR="008F183C" w:rsidRPr="008F183C" w:rsidRDefault="00F64F90" w:rsidP="00AD34BA">
      <w:pPr>
        <w:pStyle w:val="Tpploend"/>
        <w:numPr>
          <w:ilvl w:val="0"/>
          <w:numId w:val="25"/>
        </w:numPr>
      </w:pPr>
      <w:r w:rsidRPr="00843F17">
        <w:rPr>
          <w:rFonts w:eastAsia="Times New Roman" w:cs="Arial"/>
          <w:szCs w:val="22"/>
          <w:lang w:eastAsia="et-EE"/>
        </w:rPr>
        <w:t xml:space="preserve">välisvahendite koodi, </w:t>
      </w:r>
    </w:p>
    <w:p w14:paraId="079C828B" w14:textId="604641CC" w:rsidR="00F64F90" w:rsidRPr="00843F17" w:rsidRDefault="00F64F90" w:rsidP="00133A47">
      <w:pPr>
        <w:pStyle w:val="Tpploend"/>
        <w:numPr>
          <w:ilvl w:val="0"/>
          <w:numId w:val="25"/>
        </w:numPr>
      </w:pPr>
      <w:r w:rsidRPr="00843F17">
        <w:rPr>
          <w:rFonts w:eastAsia="Times New Roman" w:cs="Arial"/>
          <w:szCs w:val="22"/>
          <w:lang w:eastAsia="et-EE"/>
        </w:rPr>
        <w:t>tegevusala ja teisi arvestusobjekte</w:t>
      </w:r>
      <w:r w:rsidR="000539BE" w:rsidRPr="00843F17">
        <w:rPr>
          <w:rFonts w:eastAsia="Times New Roman" w:cs="Arial"/>
          <w:szCs w:val="22"/>
          <w:lang w:eastAsia="et-EE"/>
        </w:rPr>
        <w:t xml:space="preserve">. </w:t>
      </w:r>
    </w:p>
    <w:tbl>
      <w:tblPr>
        <w:tblStyle w:val="GridTable1Light-Accent1"/>
        <w:tblW w:w="9771" w:type="dxa"/>
        <w:tblLook w:val="04A0" w:firstRow="1" w:lastRow="0" w:firstColumn="1" w:lastColumn="0" w:noHBand="0" w:noVBand="1"/>
      </w:tblPr>
      <w:tblGrid>
        <w:gridCol w:w="699"/>
        <w:gridCol w:w="5057"/>
        <w:gridCol w:w="2172"/>
        <w:gridCol w:w="1843"/>
      </w:tblGrid>
      <w:tr w:rsidR="00A12B8B" w:rsidRPr="00035FF2" w14:paraId="299AE275" w14:textId="77777777" w:rsidTr="007B31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6138477B" w14:textId="77777777" w:rsidR="00A12B8B" w:rsidRPr="00035FF2" w:rsidRDefault="00A12B8B">
            <w:r>
              <w:t>Jrk</w:t>
            </w:r>
          </w:p>
        </w:tc>
        <w:tc>
          <w:tcPr>
            <w:tcW w:w="5057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</w:tcPr>
          <w:p w14:paraId="471B32FE" w14:textId="77777777" w:rsidR="00A12B8B" w:rsidRDefault="00A12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2172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79801708" w14:textId="77777777" w:rsidR="00A12B8B" w:rsidRPr="00035FF2" w:rsidRDefault="00A12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1843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B7D4EF"/>
            <w:vAlign w:val="center"/>
          </w:tcPr>
          <w:p w14:paraId="4200892A" w14:textId="77777777" w:rsidR="00A12B8B" w:rsidRPr="00035FF2" w:rsidRDefault="00A12B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A12B8B" w:rsidRPr="005630D7" w14:paraId="1AE384E1" w14:textId="77777777" w:rsidTr="007B31B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5EE5FF2" w14:textId="03BFD82F" w:rsidR="00A12B8B" w:rsidRPr="0074041A" w:rsidRDefault="00A12B8B" w:rsidP="00F4518C">
            <w:pPr>
              <w:pStyle w:val="ListParagraph"/>
              <w:numPr>
                <w:ilvl w:val="0"/>
                <w:numId w:val="13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057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4E39EA8" w14:textId="44EE8472" w:rsidR="00A12B8B" w:rsidRPr="00FC1CB9" w:rsidRDefault="00B03DD9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</w:rPr>
              <w:t>Teeb a</w:t>
            </w:r>
            <w:r w:rsidR="00A12B8B" w:rsidRPr="00FC1CB9">
              <w:rPr>
                <w:rFonts w:eastAsia="Times New Roman" w:cs="Arial"/>
              </w:rPr>
              <w:t>sutuse tasandil tehtav</w:t>
            </w:r>
            <w:r>
              <w:rPr>
                <w:rFonts w:eastAsia="Times New Roman" w:cs="Arial"/>
              </w:rPr>
              <w:t>ad</w:t>
            </w:r>
            <w:r w:rsidR="00A12B8B" w:rsidRPr="00FC1CB9">
              <w:rPr>
                <w:rFonts w:eastAsia="Times New Roman" w:cs="Arial"/>
              </w:rPr>
              <w:t xml:space="preserve"> eelarvemuudatus</w:t>
            </w:r>
            <w:r>
              <w:rPr>
                <w:rFonts w:eastAsia="Times New Roman" w:cs="Arial"/>
              </w:rPr>
              <w:t>ed</w:t>
            </w:r>
          </w:p>
          <w:p w14:paraId="48E0047A" w14:textId="77777777" w:rsidR="000539BE" w:rsidRPr="000539BE" w:rsidRDefault="000539BE" w:rsidP="00F4518C">
            <w:pPr>
              <w:pStyle w:val="ListParagraph"/>
              <w:numPr>
                <w:ilvl w:val="0"/>
                <w:numId w:val="26"/>
              </w:numPr>
              <w:ind w:left="350" w:hanging="35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0539BE">
              <w:rPr>
                <w:rFonts w:eastAsia="Times New Roman" w:cs="Arial"/>
                <w:sz w:val="18"/>
                <w:szCs w:val="18"/>
              </w:rPr>
              <w:t>S</w:t>
            </w:r>
            <w:r w:rsidR="00A12B8B" w:rsidRPr="000539BE">
              <w:rPr>
                <w:rFonts w:eastAsia="Times New Roman" w:cs="Arial"/>
                <w:sz w:val="18"/>
                <w:szCs w:val="18"/>
              </w:rPr>
              <w:t xml:space="preserve">tsenaariumis JOOKSEV_MUUDATUS </w:t>
            </w:r>
          </w:p>
          <w:p w14:paraId="2DA11969" w14:textId="77777777" w:rsidR="000539BE" w:rsidRPr="000539BE" w:rsidRDefault="00A12B8B" w:rsidP="00F4518C">
            <w:pPr>
              <w:pStyle w:val="ListParagraph"/>
              <w:numPr>
                <w:ilvl w:val="0"/>
                <w:numId w:val="26"/>
              </w:numPr>
              <w:ind w:left="350" w:hanging="35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0539BE">
              <w:rPr>
                <w:rFonts w:eastAsia="Times New Roman" w:cs="Arial"/>
                <w:sz w:val="18"/>
                <w:szCs w:val="18"/>
              </w:rPr>
              <w:t xml:space="preserve">periood kajastatakse kuu järgi. </w:t>
            </w:r>
          </w:p>
          <w:p w14:paraId="202A48F9" w14:textId="6A9AECD1" w:rsidR="000539BE" w:rsidRPr="000539BE" w:rsidRDefault="00A12B8B" w:rsidP="00F4518C">
            <w:pPr>
              <w:pStyle w:val="ListParagraph"/>
              <w:numPr>
                <w:ilvl w:val="0"/>
                <w:numId w:val="26"/>
              </w:numPr>
              <w:ind w:left="350" w:hanging="35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0539BE">
              <w:rPr>
                <w:rFonts w:eastAsia="Times New Roman" w:cs="Arial"/>
                <w:sz w:val="18"/>
                <w:szCs w:val="18"/>
              </w:rPr>
              <w:t xml:space="preserve">Kui tegemist on olulise muudatusega teenuse maksumuses, tuleb muudatusest teavitada </w:t>
            </w:r>
            <w:r w:rsidR="00926D82">
              <w:rPr>
                <w:rFonts w:eastAsia="Times New Roman" w:cs="Arial"/>
                <w:sz w:val="18"/>
                <w:szCs w:val="18"/>
              </w:rPr>
              <w:t xml:space="preserve">SoMi </w:t>
            </w:r>
            <w:r w:rsidRPr="000539BE">
              <w:rPr>
                <w:rFonts w:eastAsia="Times New Roman" w:cs="Arial"/>
                <w:sz w:val="18"/>
                <w:szCs w:val="18"/>
              </w:rPr>
              <w:t>ning vajaduse</w:t>
            </w:r>
            <w:r w:rsidR="00926D82">
              <w:rPr>
                <w:rFonts w:eastAsia="Times New Roman" w:cs="Arial"/>
                <w:sz w:val="18"/>
                <w:szCs w:val="18"/>
              </w:rPr>
              <w:t xml:space="preserve">l </w:t>
            </w:r>
            <w:r w:rsidRPr="000539BE">
              <w:rPr>
                <w:rFonts w:eastAsia="Times New Roman" w:cs="Arial"/>
                <w:sz w:val="18"/>
                <w:szCs w:val="18"/>
              </w:rPr>
              <w:t xml:space="preserve">ka põhjendada. </w:t>
            </w:r>
          </w:p>
          <w:p w14:paraId="7B4A6167" w14:textId="113E335B" w:rsidR="00A12B8B" w:rsidRPr="000539BE" w:rsidRDefault="00A12B8B" w:rsidP="00F4518C">
            <w:pPr>
              <w:pStyle w:val="ListParagraph"/>
              <w:numPr>
                <w:ilvl w:val="0"/>
                <w:numId w:val="26"/>
              </w:numPr>
              <w:ind w:left="350" w:hanging="35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0539BE">
              <w:rPr>
                <w:rFonts w:eastAsia="Times New Roman" w:cs="Arial"/>
                <w:sz w:val="18"/>
                <w:szCs w:val="18"/>
              </w:rPr>
              <w:t>Muudatus on oluline, kui teenusele on varem eraldatud täiendavaid vahendeid, kui muudatusega vähendatakse või suurendatakse teenuse mahtu või muudatus moodustab vähemalt 10% teenuse mahust ja on suurem kui 200 000 eurot.</w:t>
            </w:r>
          </w:p>
        </w:tc>
        <w:tc>
          <w:tcPr>
            <w:tcW w:w="217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F87AC78" w14:textId="77777777" w:rsidR="00A12B8B" w:rsidRPr="005630D7" w:rsidRDefault="00A12B8B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Vastavalt vajadusele</w:t>
            </w:r>
          </w:p>
        </w:tc>
        <w:tc>
          <w:tcPr>
            <w:tcW w:w="184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2F061C4" w14:textId="7DFE3DC7" w:rsidR="00A12B8B" w:rsidRPr="005630D7" w:rsidRDefault="00A12B8B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Asutuse finantsjuht</w:t>
            </w:r>
          </w:p>
        </w:tc>
      </w:tr>
    </w:tbl>
    <w:p w14:paraId="1073CD6A" w14:textId="77777777" w:rsidR="00700A24" w:rsidRDefault="00700A24" w:rsidP="00700A24"/>
    <w:p w14:paraId="7DFE99E9" w14:textId="5E9B8CC2" w:rsidR="001B6EE8" w:rsidRDefault="00D026B4" w:rsidP="00087296">
      <w:pPr>
        <w:pStyle w:val="Heading4"/>
      </w:pPr>
      <w:r>
        <w:t>2.2.</w:t>
      </w:r>
      <w:r w:rsidR="00087296">
        <w:t>4</w:t>
      </w:r>
      <w:r>
        <w:t xml:space="preserve">. </w:t>
      </w:r>
      <w:r w:rsidR="001B6EE8">
        <w:t>Jooksva aasta riigieelarve seaduse muutmine (RE muudatused)</w:t>
      </w:r>
      <w:r w:rsidR="0004470E">
        <w:t xml:space="preserve"> ja lisaeelarve</w:t>
      </w:r>
    </w:p>
    <w:p w14:paraId="0EA5B4E4" w14:textId="66C3E358" w:rsidR="00651DD3" w:rsidRDefault="5683D24C" w:rsidP="3DC84E39">
      <w:pPr>
        <w:jc w:val="left"/>
        <w:rPr>
          <w:rFonts w:eastAsia="Roboto" w:cs="Roboto"/>
        </w:rPr>
      </w:pPr>
      <w:r w:rsidRPr="62778664">
        <w:rPr>
          <w:rFonts w:eastAsia="Roboto" w:cs="Roboto"/>
        </w:rPr>
        <w:t>Seaduse muudatus sisalda</w:t>
      </w:r>
      <w:r w:rsidR="4A86D4B5" w:rsidRPr="62778664">
        <w:rPr>
          <w:rFonts w:eastAsia="Roboto" w:cs="Roboto"/>
        </w:rPr>
        <w:t>b</w:t>
      </w:r>
      <w:r w:rsidRPr="62778664">
        <w:rPr>
          <w:rFonts w:eastAsia="Roboto" w:cs="Roboto"/>
        </w:rPr>
        <w:t xml:space="preserve"> eelarve m</w:t>
      </w:r>
      <w:r w:rsidR="119ECFB8" w:rsidRPr="62778664">
        <w:rPr>
          <w:rFonts w:eastAsia="Roboto" w:cs="Roboto"/>
        </w:rPr>
        <w:t>uudatus</w:t>
      </w:r>
      <w:r w:rsidRPr="62778664">
        <w:rPr>
          <w:rFonts w:eastAsia="Roboto" w:cs="Roboto"/>
        </w:rPr>
        <w:t xml:space="preserve">i </w:t>
      </w:r>
      <w:r w:rsidR="7AAB47E4" w:rsidRPr="62778664">
        <w:rPr>
          <w:rFonts w:eastAsia="Roboto" w:cs="Roboto"/>
        </w:rPr>
        <w:t>VA</w:t>
      </w:r>
      <w:r w:rsidR="2587903E" w:rsidRPr="62778664">
        <w:rPr>
          <w:rFonts w:eastAsia="Roboto" w:cs="Roboto"/>
        </w:rPr>
        <w:t xml:space="preserve"> </w:t>
      </w:r>
      <w:r w:rsidR="119ECFB8" w:rsidRPr="62778664">
        <w:rPr>
          <w:rFonts w:eastAsia="Roboto" w:cs="Roboto"/>
        </w:rPr>
        <w:t>asutuste vahel</w:t>
      </w:r>
      <w:r w:rsidR="62C038F3" w:rsidRPr="62778664">
        <w:rPr>
          <w:rFonts w:eastAsia="Roboto" w:cs="Roboto"/>
        </w:rPr>
        <w:t xml:space="preserve"> või asutuse sees</w:t>
      </w:r>
      <w:r w:rsidR="119ECFB8" w:rsidRPr="62778664">
        <w:rPr>
          <w:rFonts w:eastAsia="Roboto" w:cs="Roboto"/>
        </w:rPr>
        <w:t xml:space="preserve">, mille tulemusena muutuvad programmi tegevused. Eelarvemaht </w:t>
      </w:r>
      <w:r w:rsidR="07F2F0B9" w:rsidRPr="62778664">
        <w:rPr>
          <w:rFonts w:eastAsia="Roboto" w:cs="Roboto"/>
        </w:rPr>
        <w:t xml:space="preserve">riigieelarve seaduses kokku </w:t>
      </w:r>
      <w:r w:rsidR="119ECFB8" w:rsidRPr="62778664">
        <w:rPr>
          <w:rFonts w:eastAsia="Roboto" w:cs="Roboto"/>
        </w:rPr>
        <w:t>ei tohi muutuda.</w:t>
      </w:r>
      <w:r w:rsidR="0F731AF4" w:rsidRPr="62778664">
        <w:rPr>
          <w:rFonts w:eastAsia="Roboto" w:cs="Roboto"/>
        </w:rPr>
        <w:t xml:space="preserve"> </w:t>
      </w:r>
      <w:r w:rsidR="00AA4457" w:rsidRPr="62778664">
        <w:rPr>
          <w:rFonts w:eastAsia="Roboto" w:cs="Roboto"/>
        </w:rPr>
        <w:t>Lisaeelarve puhul muutuvad eelarve mahud.</w:t>
      </w:r>
    </w:p>
    <w:tbl>
      <w:tblPr>
        <w:tblStyle w:val="GridTable1Light-Accent1"/>
        <w:tblW w:w="9913" w:type="dxa"/>
        <w:tblLook w:val="04A0" w:firstRow="1" w:lastRow="0" w:firstColumn="1" w:lastColumn="0" w:noHBand="0" w:noVBand="1"/>
      </w:tblPr>
      <w:tblGrid>
        <w:gridCol w:w="770"/>
        <w:gridCol w:w="5032"/>
        <w:gridCol w:w="1418"/>
        <w:gridCol w:w="2693"/>
      </w:tblGrid>
      <w:tr w:rsidR="001B6EE8" w:rsidRPr="00035FF2" w14:paraId="6AA0670E" w14:textId="77777777" w:rsidTr="003D7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2B638A30" w14:textId="77777777" w:rsidR="001B6EE8" w:rsidRPr="00035FF2" w:rsidRDefault="001B6EE8">
            <w:r>
              <w:t>Jrk</w:t>
            </w:r>
          </w:p>
        </w:tc>
        <w:tc>
          <w:tcPr>
            <w:tcW w:w="5032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</w:tcPr>
          <w:p w14:paraId="24B927BC" w14:textId="77777777" w:rsidR="001B6EE8" w:rsidRDefault="001B6E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1418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6E361808" w14:textId="77777777" w:rsidR="001B6EE8" w:rsidRPr="00035FF2" w:rsidRDefault="001B6E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2693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B7D4EF"/>
            <w:vAlign w:val="center"/>
          </w:tcPr>
          <w:p w14:paraId="2C44E8B6" w14:textId="77777777" w:rsidR="001B6EE8" w:rsidRPr="00035FF2" w:rsidRDefault="001B6E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CB1C9D" w:rsidRPr="005630D7" w14:paraId="0B65BB75" w14:textId="77777777" w:rsidTr="003D7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678660C" w14:textId="60CAE51E" w:rsidR="00CB1C9D" w:rsidRPr="0074041A" w:rsidRDefault="00CB1C9D" w:rsidP="00F4518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03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71DCD8C" w14:textId="77777777" w:rsidR="003376F9" w:rsidRDefault="003376F9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Algatab protsessi ja saadab selle kohta teavituse:</w:t>
            </w:r>
          </w:p>
          <w:p w14:paraId="6DD9552E" w14:textId="6CFF622A" w:rsidR="00CB1C9D" w:rsidRPr="003376F9" w:rsidRDefault="00D938CD" w:rsidP="00F4518C">
            <w:pPr>
              <w:pStyle w:val="ListParagraph"/>
              <w:numPr>
                <w:ilvl w:val="0"/>
                <w:numId w:val="12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3376F9">
              <w:rPr>
                <w:rFonts w:eastAsia="Times New Roman" w:cs="Arial"/>
                <w:color w:val="auto"/>
                <w:sz w:val="18"/>
                <w:szCs w:val="18"/>
              </w:rPr>
              <w:t xml:space="preserve">Info </w:t>
            </w:r>
            <w:r w:rsidR="00CB1C9D" w:rsidRPr="003376F9">
              <w:rPr>
                <w:rFonts w:eastAsia="Times New Roman" w:cs="Arial"/>
                <w:color w:val="auto"/>
                <w:sz w:val="18"/>
                <w:szCs w:val="18"/>
              </w:rPr>
              <w:t>protsessi detailse ajakava kohta,</w:t>
            </w:r>
          </w:p>
          <w:p w14:paraId="5FBAA0DA" w14:textId="02AAF09B" w:rsidR="00CB1C9D" w:rsidRPr="00E9720F" w:rsidRDefault="00CB1C9D" w:rsidP="00F4518C">
            <w:pPr>
              <w:pStyle w:val="ListParagraph"/>
              <w:numPr>
                <w:ilvl w:val="0"/>
                <w:numId w:val="12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E9720F">
              <w:rPr>
                <w:rFonts w:eastAsia="Times New Roman" w:cs="Arial"/>
                <w:color w:val="auto"/>
                <w:sz w:val="18"/>
                <w:szCs w:val="18"/>
              </w:rPr>
              <w:t>sisendmemo asukoht,</w:t>
            </w:r>
          </w:p>
          <w:p w14:paraId="367B450C" w14:textId="452A7884" w:rsidR="00CB1C9D" w:rsidRPr="00E9720F" w:rsidRDefault="00CB1C9D" w:rsidP="00F4518C">
            <w:pPr>
              <w:pStyle w:val="ListParagraph"/>
              <w:numPr>
                <w:ilvl w:val="0"/>
                <w:numId w:val="12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E9720F">
              <w:rPr>
                <w:rFonts w:eastAsia="Times New Roman" w:cs="Arial"/>
                <w:color w:val="auto"/>
                <w:sz w:val="18"/>
                <w:szCs w:val="18"/>
              </w:rPr>
              <w:t>KAIS periood,</w:t>
            </w:r>
          </w:p>
          <w:p w14:paraId="53609D60" w14:textId="674E3CF4" w:rsidR="00CB1C9D" w:rsidRPr="00E9720F" w:rsidRDefault="00CB1C9D" w:rsidP="00F4518C">
            <w:pPr>
              <w:pStyle w:val="ListParagraph"/>
              <w:numPr>
                <w:ilvl w:val="0"/>
                <w:numId w:val="12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E9720F">
              <w:rPr>
                <w:rFonts w:eastAsia="Times New Roman" w:cs="Arial"/>
                <w:color w:val="auto"/>
                <w:sz w:val="18"/>
                <w:szCs w:val="18"/>
              </w:rPr>
              <w:t>vajadusel juhtkonna suunised muudatusteks</w:t>
            </w:r>
            <w:r w:rsidR="0066573F">
              <w:rPr>
                <w:rFonts w:eastAsia="Times New Roman" w:cs="Arial"/>
                <w:color w:val="auto"/>
                <w:sz w:val="18"/>
                <w:szCs w:val="18"/>
              </w:rPr>
              <w:t>,</w:t>
            </w:r>
          </w:p>
          <w:p w14:paraId="43EFBB2B" w14:textId="0820C1C9" w:rsidR="00EF13BD" w:rsidRPr="005F070F" w:rsidRDefault="002C7067" w:rsidP="00F4518C">
            <w:pPr>
              <w:pStyle w:val="ListParagraph"/>
              <w:numPr>
                <w:ilvl w:val="0"/>
                <w:numId w:val="12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E9720F">
              <w:rPr>
                <w:rFonts w:eastAsia="Times New Roman" w:cs="Arial"/>
                <w:color w:val="auto"/>
                <w:sz w:val="18"/>
                <w:szCs w:val="18"/>
              </w:rPr>
              <w:t>v</w:t>
            </w:r>
            <w:r w:rsidR="00CA44F9" w:rsidRPr="00E9720F">
              <w:rPr>
                <w:rFonts w:eastAsia="Times New Roman" w:cs="Arial"/>
                <w:color w:val="auto"/>
                <w:sz w:val="18"/>
                <w:szCs w:val="18"/>
              </w:rPr>
              <w:t xml:space="preserve">ajadusel </w:t>
            </w:r>
            <w:r w:rsidR="00EF13BD" w:rsidRPr="00E9720F">
              <w:rPr>
                <w:rFonts w:eastAsia="Times New Roman" w:cs="Arial"/>
                <w:color w:val="auto"/>
                <w:sz w:val="18"/>
                <w:szCs w:val="18"/>
              </w:rPr>
              <w:t xml:space="preserve">SoMi </w:t>
            </w:r>
            <w:r w:rsidRPr="00E9720F">
              <w:rPr>
                <w:rFonts w:eastAsia="Times New Roman" w:cs="Arial"/>
                <w:color w:val="auto"/>
                <w:sz w:val="18"/>
                <w:szCs w:val="18"/>
              </w:rPr>
              <w:t>sisendtabel seaduse muudatuseks</w:t>
            </w:r>
            <w:r w:rsidR="00D85C0E" w:rsidRPr="00E9720F">
              <w:rPr>
                <w:rFonts w:eastAsia="Times New Roman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EEC2E2C" w14:textId="658EE96D" w:rsidR="00CB1C9D" w:rsidRDefault="003E063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Roboto" w:eastAsia="Roboto" w:hAnsi="Roboto" w:cs="Roboto"/>
                <w:szCs w:val="22"/>
              </w:rPr>
              <w:t>Esimesel võimalusel</w:t>
            </w:r>
          </w:p>
        </w:tc>
        <w:tc>
          <w:tcPr>
            <w:tcW w:w="269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25B427C0" w14:textId="7D6C6051" w:rsidR="00CB1C9D" w:rsidRDefault="00FE38BD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CB1C9D">
              <w:t>elarveprotsessi juht</w:t>
            </w:r>
          </w:p>
        </w:tc>
      </w:tr>
      <w:tr w:rsidR="00CB1C9D" w:rsidRPr="005630D7" w14:paraId="14509BB3" w14:textId="77777777" w:rsidTr="003D7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8D52EA6" w14:textId="77777777" w:rsidR="00CB1C9D" w:rsidRPr="0074041A" w:rsidRDefault="00CB1C9D" w:rsidP="00F4518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03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56B8A86" w14:textId="1DF10FC3" w:rsidR="00CB1C9D" w:rsidRPr="00FC1CB9" w:rsidRDefault="00EC4328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t>Analüüsib asutuse reaalse eelarve ja kinnitatud eelarve erinevusi sh programmi tegevuste vahelisi muudatusi. Kaalutud otsuste osas</w:t>
            </w:r>
            <w:r w:rsidR="00A45465">
              <w:t>,</w:t>
            </w:r>
            <w:r>
              <w:t xml:space="preserve"> </w:t>
            </w:r>
            <w:r w:rsidR="00A45465">
              <w:t>vajadusel</w:t>
            </w:r>
            <w:r>
              <w:t xml:space="preserve"> koostöös kulujuhiga</w:t>
            </w:r>
            <w:r w:rsidR="00A45465">
              <w:t xml:space="preserve">, </w:t>
            </w:r>
            <w:r>
              <w:t xml:space="preserve">teeb ettepaneku </w:t>
            </w:r>
            <w:r w:rsidR="00C0112A">
              <w:t>seaduse</w:t>
            </w:r>
            <w:r>
              <w:t xml:space="preserve"> muudatuseks ja kajastatakse muudatuse selgitused memos.</w:t>
            </w:r>
          </w:p>
        </w:tc>
        <w:tc>
          <w:tcPr>
            <w:tcW w:w="141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9ADDF98" w14:textId="40403931" w:rsidR="00CB1C9D" w:rsidRDefault="003E063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>
              <w:t xml:space="preserve"> </w:t>
            </w:r>
            <w:r w:rsidR="00D7330C">
              <w:t>–</w:t>
            </w:r>
            <w:r>
              <w:t xml:space="preserve"> </w:t>
            </w:r>
            <w:r w:rsidR="00CB1C9D">
              <w:t>5</w:t>
            </w:r>
            <w:r w:rsidR="00157F89">
              <w:t xml:space="preserve"> TP</w:t>
            </w:r>
          </w:p>
        </w:tc>
        <w:tc>
          <w:tcPr>
            <w:tcW w:w="269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6E67846F" w14:textId="7DA60A92" w:rsidR="00CB1C9D" w:rsidRDefault="00FE38BD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</w:t>
            </w:r>
            <w:r w:rsidR="00CB1C9D">
              <w:t>finantsnõunik</w:t>
            </w:r>
          </w:p>
        </w:tc>
      </w:tr>
      <w:tr w:rsidR="00CB1C9D" w:rsidRPr="005630D7" w14:paraId="51643041" w14:textId="77777777" w:rsidTr="003D7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7371E1CA" w14:textId="77777777" w:rsidR="00CB1C9D" w:rsidRPr="0074041A" w:rsidRDefault="00CB1C9D" w:rsidP="00F4518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03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72EFF253" w14:textId="45B50C28" w:rsidR="00CB1C9D" w:rsidRPr="00FC1CB9" w:rsidRDefault="00403879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t>K</w:t>
            </w:r>
            <w:r w:rsidR="00CB1C9D">
              <w:t>ajasta</w:t>
            </w:r>
            <w:r>
              <w:t xml:space="preserve">b </w:t>
            </w:r>
            <w:r w:rsidR="00907EEA">
              <w:t>muudatused</w:t>
            </w:r>
            <w:r w:rsidR="00CB1C9D">
              <w:t xml:space="preserve"> SoM </w:t>
            </w:r>
            <w:r w:rsidR="00C670AB">
              <w:t>seaduse muudatuse</w:t>
            </w:r>
            <w:r w:rsidR="00CB1C9D">
              <w:t xml:space="preserve"> sisendtabelis.</w:t>
            </w:r>
          </w:p>
        </w:tc>
        <w:tc>
          <w:tcPr>
            <w:tcW w:w="141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7A304260" w14:textId="566ADA6B" w:rsidR="00CB1C9D" w:rsidRDefault="003E063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>
              <w:t xml:space="preserve"> </w:t>
            </w:r>
            <w:r w:rsidR="00D7330C">
              <w:t>–</w:t>
            </w:r>
            <w:r>
              <w:t xml:space="preserve"> </w:t>
            </w:r>
            <w:r w:rsidR="00CB1C9D">
              <w:t>3</w:t>
            </w:r>
            <w:r w:rsidR="00157F89">
              <w:t xml:space="preserve"> TP</w:t>
            </w:r>
          </w:p>
        </w:tc>
        <w:tc>
          <w:tcPr>
            <w:tcW w:w="269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286F5031" w14:textId="65E996C2" w:rsidR="00CB1C9D" w:rsidRDefault="001F1E1C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</w:t>
            </w:r>
            <w:r w:rsidR="00CB1C9D">
              <w:t>finantsnõunik</w:t>
            </w:r>
          </w:p>
        </w:tc>
      </w:tr>
      <w:tr w:rsidR="00DD31C6" w:rsidRPr="005630D7" w14:paraId="602059FA" w14:textId="77777777" w:rsidTr="003D7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817B5A7" w14:textId="77777777" w:rsidR="00DD31C6" w:rsidRPr="0074041A" w:rsidRDefault="00DD31C6" w:rsidP="00F4518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03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7072BB5" w14:textId="77777777" w:rsidR="0066573F" w:rsidRDefault="00FF7602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Viib muudatused </w:t>
            </w:r>
            <w:r w:rsidR="00DD31C6" w:rsidRPr="008C3AA4">
              <w:rPr>
                <w:rFonts w:eastAsia="Times New Roman" w:cs="Arial"/>
              </w:rPr>
              <w:t xml:space="preserve">KAISi </w:t>
            </w:r>
          </w:p>
          <w:p w14:paraId="30A0924C" w14:textId="5F87B0F8" w:rsidR="00DD31C6" w:rsidRPr="0066573F" w:rsidRDefault="003D7B1D" w:rsidP="00F4518C">
            <w:pPr>
              <w:pStyle w:val="ListParagraph"/>
              <w:numPr>
                <w:ilvl w:val="0"/>
                <w:numId w:val="12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color w:val="auto"/>
                <w:sz w:val="18"/>
                <w:szCs w:val="18"/>
              </w:rPr>
              <w:lastRenderedPageBreak/>
              <w:t>Stsenaarium</w:t>
            </w:r>
            <w:r w:rsidR="00651DD3">
              <w:rPr>
                <w:rFonts w:eastAsia="Times New Roman" w:cs="Arial"/>
                <w:color w:val="auto"/>
                <w:sz w:val="18"/>
                <w:szCs w:val="18"/>
              </w:rPr>
              <w:t>is</w:t>
            </w:r>
            <w:r>
              <w:rPr>
                <w:rFonts w:eastAsia="Times New Roman" w:cs="Arial"/>
                <w:color w:val="auto"/>
                <w:sz w:val="18"/>
                <w:szCs w:val="18"/>
              </w:rPr>
              <w:t xml:space="preserve"> </w:t>
            </w:r>
            <w:r w:rsidR="00F249D6" w:rsidRPr="003D7B1D">
              <w:rPr>
                <w:rFonts w:eastAsia="Times New Roman" w:cs="Arial"/>
                <w:color w:val="auto"/>
                <w:sz w:val="18"/>
                <w:szCs w:val="18"/>
              </w:rPr>
              <w:t>seaduse</w:t>
            </w:r>
            <w:r w:rsidR="00DD31C6" w:rsidRPr="0066573F">
              <w:rPr>
                <w:rFonts w:eastAsia="Times New Roman" w:cs="Arial"/>
                <w:sz w:val="18"/>
                <w:szCs w:val="18"/>
              </w:rPr>
              <w:t>_</w:t>
            </w:r>
            <w:r w:rsidR="00F249D6" w:rsidRPr="0066573F">
              <w:rPr>
                <w:rFonts w:eastAsia="Times New Roman" w:cs="Arial"/>
                <w:sz w:val="18"/>
                <w:szCs w:val="18"/>
              </w:rPr>
              <w:t>muudatus</w:t>
            </w:r>
            <w:r>
              <w:rPr>
                <w:rFonts w:eastAsia="Times New Roman" w:cs="Arial"/>
                <w:sz w:val="18"/>
                <w:szCs w:val="18"/>
              </w:rPr>
              <w:t>,</w:t>
            </w:r>
            <w:r w:rsidR="00FF7602" w:rsidRPr="0066573F">
              <w:rPr>
                <w:rFonts w:eastAsia="Times New Roman" w:cs="Arial"/>
                <w:sz w:val="18"/>
                <w:szCs w:val="18"/>
              </w:rPr>
              <w:t xml:space="preserve"> vajadusel prognoosi_stsenaarium</w:t>
            </w:r>
          </w:p>
        </w:tc>
        <w:tc>
          <w:tcPr>
            <w:tcW w:w="141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B194427" w14:textId="2325C37A" w:rsidR="00DD31C6" w:rsidRDefault="003E063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631">
              <w:rPr>
                <w:rFonts w:ascii="Roboto" w:eastAsia="Roboto" w:hAnsi="Roboto" w:cs="Roboto"/>
                <w:szCs w:val="22"/>
              </w:rPr>
              <w:lastRenderedPageBreak/>
              <w:t>ET</w:t>
            </w:r>
            <w:r>
              <w:t xml:space="preserve"> </w:t>
            </w:r>
            <w:r w:rsidR="00D7330C">
              <w:t>–</w:t>
            </w:r>
            <w:r>
              <w:t xml:space="preserve"> </w:t>
            </w:r>
            <w:r w:rsidR="00DD31C6">
              <w:t>2</w:t>
            </w:r>
            <w:r w:rsidR="00157F89">
              <w:t xml:space="preserve"> TP</w:t>
            </w:r>
          </w:p>
        </w:tc>
        <w:tc>
          <w:tcPr>
            <w:tcW w:w="269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33585E24" w14:textId="75B2CBC3" w:rsidR="00DD31C6" w:rsidRDefault="001F1E1C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</w:t>
            </w:r>
            <w:r w:rsidR="00DD31C6">
              <w:t>finantsnõunik</w:t>
            </w:r>
          </w:p>
        </w:tc>
      </w:tr>
      <w:tr w:rsidR="00DD31C6" w:rsidRPr="005630D7" w14:paraId="4ED8461D" w14:textId="77777777" w:rsidTr="003D7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B4C9485" w14:textId="77777777" w:rsidR="00DD31C6" w:rsidRPr="0074041A" w:rsidRDefault="00DD31C6" w:rsidP="00F4518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03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3EA7F7E" w14:textId="78DCD3E8" w:rsidR="00DD31C6" w:rsidRPr="00FC1CB9" w:rsidRDefault="001A283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cstheme="majorBidi"/>
              </w:rPr>
              <w:t>Vaatab üle SoM muudatuse ettepanekud</w:t>
            </w:r>
            <w:r w:rsidR="00B36091">
              <w:rPr>
                <w:rFonts w:cstheme="majorBidi"/>
              </w:rPr>
              <w:t>.</w:t>
            </w:r>
          </w:p>
        </w:tc>
        <w:tc>
          <w:tcPr>
            <w:tcW w:w="141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629E20F" w14:textId="09DAB947" w:rsidR="00DD31C6" w:rsidRDefault="003E063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>
              <w:t xml:space="preserve"> </w:t>
            </w:r>
            <w:r w:rsidR="00D7330C">
              <w:t>–</w:t>
            </w:r>
            <w:r>
              <w:t xml:space="preserve"> </w:t>
            </w:r>
            <w:r w:rsidR="00DD31C6">
              <w:t>1</w:t>
            </w:r>
            <w:r w:rsidR="00157F89">
              <w:t xml:space="preserve"> TP</w:t>
            </w:r>
          </w:p>
        </w:tc>
        <w:tc>
          <w:tcPr>
            <w:tcW w:w="269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4FD238C2" w14:textId="1E3003AC" w:rsidR="00DD31C6" w:rsidRDefault="007E5D75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</w:t>
            </w:r>
          </w:p>
        </w:tc>
      </w:tr>
      <w:tr w:rsidR="00DD31C6" w:rsidRPr="005630D7" w14:paraId="58EEFBF1" w14:textId="77777777" w:rsidTr="003D7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69E753B" w14:textId="77777777" w:rsidR="00DD31C6" w:rsidRPr="0074041A" w:rsidRDefault="00DD31C6" w:rsidP="00F4518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03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B36F4FB" w14:textId="155DE0F2" w:rsidR="00DD31C6" w:rsidRPr="00FC1CB9" w:rsidRDefault="001A283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</w:rPr>
            </w:pPr>
            <w:r>
              <w:rPr>
                <w:rFonts w:eastAsia="Times New Roman" w:cs="Arial"/>
              </w:rPr>
              <w:t xml:space="preserve">Koostab </w:t>
            </w:r>
            <w:r w:rsidR="00DD31C6" w:rsidRPr="00FC1CB9">
              <w:rPr>
                <w:rFonts w:eastAsia="Times New Roman" w:cs="Arial"/>
              </w:rPr>
              <w:t xml:space="preserve">RE muudatusettepanekud, sh </w:t>
            </w:r>
            <w:r w:rsidR="00DD31C6" w:rsidRPr="00FC1CB9">
              <w:rPr>
                <w:rFonts w:cstheme="majorBidi"/>
              </w:rPr>
              <w:t>selgit</w:t>
            </w:r>
            <w:r w:rsidR="00A034BF">
              <w:rPr>
                <w:rFonts w:cstheme="majorBidi"/>
              </w:rPr>
              <w:t>ab</w:t>
            </w:r>
            <w:r w:rsidR="00DD31C6" w:rsidRPr="00FC1CB9">
              <w:rPr>
                <w:rFonts w:cstheme="majorBidi"/>
              </w:rPr>
              <w:t xml:space="preserve"> muudatuse vajaduse ja katteallika</w:t>
            </w:r>
            <w:r w:rsidR="00A034BF">
              <w:rPr>
                <w:rFonts w:cstheme="majorBidi"/>
              </w:rPr>
              <w:t>d.</w:t>
            </w:r>
          </w:p>
          <w:p w14:paraId="2804168D" w14:textId="6712ACAF" w:rsidR="00DD31C6" w:rsidRPr="00F50061" w:rsidRDefault="003D7B1D" w:rsidP="00F4518C">
            <w:pPr>
              <w:pStyle w:val="ListParagraph"/>
              <w:numPr>
                <w:ilvl w:val="0"/>
                <w:numId w:val="12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  <w:sz w:val="18"/>
                <w:szCs w:val="18"/>
              </w:rPr>
              <w:t>S</w:t>
            </w:r>
            <w:r w:rsidR="00DD31C6" w:rsidRPr="00F9154B">
              <w:rPr>
                <w:rFonts w:eastAsia="Times New Roman" w:cs="Arial"/>
                <w:sz w:val="18"/>
                <w:szCs w:val="18"/>
              </w:rPr>
              <w:t>tsenaarium</w:t>
            </w:r>
            <w:r w:rsidR="00651DD3">
              <w:rPr>
                <w:rFonts w:eastAsia="Times New Roman" w:cs="Arial"/>
                <w:sz w:val="18"/>
                <w:szCs w:val="18"/>
              </w:rPr>
              <w:t xml:space="preserve">is </w:t>
            </w:r>
            <w:r w:rsidRPr="003D7B1D">
              <w:rPr>
                <w:rFonts w:eastAsia="Times New Roman" w:cs="Arial"/>
                <w:color w:val="auto"/>
                <w:sz w:val="18"/>
                <w:szCs w:val="18"/>
              </w:rPr>
              <w:t>seaduse</w:t>
            </w:r>
            <w:r w:rsidRPr="0066573F">
              <w:rPr>
                <w:rFonts w:eastAsia="Times New Roman" w:cs="Arial"/>
                <w:sz w:val="18"/>
                <w:szCs w:val="18"/>
              </w:rPr>
              <w:t>_muudatus</w:t>
            </w:r>
          </w:p>
        </w:tc>
        <w:tc>
          <w:tcPr>
            <w:tcW w:w="141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FE1E8F4" w14:textId="2BDBA906" w:rsidR="00DD31C6" w:rsidRPr="005630D7" w:rsidRDefault="003E063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</w:p>
        </w:tc>
        <w:tc>
          <w:tcPr>
            <w:tcW w:w="269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58B2A84A" w14:textId="4503EA51" w:rsidR="00DD31C6" w:rsidRPr="005630D7" w:rsidRDefault="00DD31C6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Asutuse finantsjuht,</w:t>
            </w:r>
            <w:r w:rsidR="008D76F2">
              <w:t xml:space="preserve"> </w:t>
            </w:r>
            <w:r w:rsidR="001F1E1C">
              <w:t>SoM</w:t>
            </w:r>
            <w:r>
              <w:t xml:space="preserve"> finantsnõunik</w:t>
            </w:r>
          </w:p>
        </w:tc>
      </w:tr>
      <w:tr w:rsidR="00020286" w:rsidRPr="005630D7" w14:paraId="388B6F04" w14:textId="77777777" w:rsidTr="003D7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9366884" w14:textId="77777777" w:rsidR="00020286" w:rsidRPr="0074041A" w:rsidRDefault="00020286" w:rsidP="00F4518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03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7545018" w14:textId="4AC03864" w:rsidR="00020286" w:rsidRPr="00FC1CB9" w:rsidRDefault="00446253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t xml:space="preserve">Kontrollib </w:t>
            </w:r>
            <w:r w:rsidR="00020286">
              <w:t>KAISi andme</w:t>
            </w:r>
            <w:r>
              <w:t>id</w:t>
            </w:r>
            <w:r w:rsidR="00020286">
              <w:t xml:space="preserve"> ja memo vastavus</w:t>
            </w:r>
            <w:r>
              <w:t>t</w:t>
            </w:r>
            <w:r w:rsidR="00020286">
              <w:t xml:space="preserve"> KAIS andmetega.</w:t>
            </w:r>
          </w:p>
        </w:tc>
        <w:tc>
          <w:tcPr>
            <w:tcW w:w="141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8916EC7" w14:textId="10865E89" w:rsidR="00020286" w:rsidRDefault="006D4C99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3E0631">
              <w:t xml:space="preserve">T </w:t>
            </w:r>
            <w:r w:rsidR="00020286">
              <w:t>+</w:t>
            </w:r>
            <w:r w:rsidR="003E0631">
              <w:t xml:space="preserve"> </w:t>
            </w:r>
            <w:r w:rsidR="00020286">
              <w:t>5</w:t>
            </w:r>
            <w:r w:rsidR="005F5D78">
              <w:t xml:space="preserve"> TP</w:t>
            </w:r>
          </w:p>
        </w:tc>
        <w:tc>
          <w:tcPr>
            <w:tcW w:w="269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0E539BC4" w14:textId="7861E0E2" w:rsidR="00020286" w:rsidRDefault="001F1E1C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</w:t>
            </w:r>
            <w:r w:rsidR="00020286">
              <w:t>finantsnõunik</w:t>
            </w:r>
          </w:p>
        </w:tc>
      </w:tr>
      <w:tr w:rsidR="00020286" w:rsidRPr="005630D7" w14:paraId="7B7FB06F" w14:textId="77777777" w:rsidTr="003D7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82ECADD" w14:textId="77777777" w:rsidR="00020286" w:rsidRPr="0074041A" w:rsidRDefault="00020286" w:rsidP="00F4518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03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6295508" w14:textId="5BE5D116" w:rsidR="00020286" w:rsidRPr="00FC1CB9" w:rsidRDefault="00C31FCB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Annab tagasisidet</w:t>
            </w:r>
            <w:r w:rsidR="00020286">
              <w:rPr>
                <w:rFonts w:eastAsia="Times New Roman" w:cs="Arial"/>
              </w:rPr>
              <w:t xml:space="preserve"> muudatuste korrigeerimiseks</w:t>
            </w:r>
            <w:r w:rsidR="00B36091">
              <w:rPr>
                <w:rFonts w:eastAsia="Times New Roman" w:cs="Arial"/>
              </w:rPr>
              <w:t>.</w:t>
            </w:r>
          </w:p>
        </w:tc>
        <w:tc>
          <w:tcPr>
            <w:tcW w:w="141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AAFD817" w14:textId="5237B898" w:rsidR="00020286" w:rsidRDefault="006D4C99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Arial"/>
                <w:lang w:eastAsia="et-EE"/>
              </w:rPr>
              <w:t>E</w:t>
            </w:r>
            <w:r w:rsidR="003E0631">
              <w:rPr>
                <w:rFonts w:eastAsia="Times New Roman" w:cs="Arial"/>
                <w:lang w:eastAsia="et-EE"/>
              </w:rPr>
              <w:t xml:space="preserve">T </w:t>
            </w:r>
            <w:r w:rsidR="00020286">
              <w:rPr>
                <w:rFonts w:eastAsia="Times New Roman" w:cs="Arial"/>
                <w:lang w:eastAsia="et-EE"/>
              </w:rPr>
              <w:t>+</w:t>
            </w:r>
            <w:r w:rsidR="003E0631">
              <w:rPr>
                <w:rFonts w:eastAsia="Times New Roman" w:cs="Arial"/>
                <w:lang w:eastAsia="et-EE"/>
              </w:rPr>
              <w:t xml:space="preserve"> </w:t>
            </w:r>
            <w:r w:rsidR="00020286">
              <w:rPr>
                <w:rFonts w:eastAsia="Times New Roman" w:cs="Arial"/>
                <w:lang w:eastAsia="et-EE"/>
              </w:rPr>
              <w:t xml:space="preserve">10 </w:t>
            </w:r>
            <w:r w:rsidR="005F5D78">
              <w:rPr>
                <w:rFonts w:eastAsia="Times New Roman" w:cs="Arial"/>
                <w:lang w:eastAsia="et-EE"/>
              </w:rPr>
              <w:t>TP</w:t>
            </w:r>
          </w:p>
        </w:tc>
        <w:tc>
          <w:tcPr>
            <w:tcW w:w="269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5701CF6F" w14:textId="26C5D703" w:rsidR="00020286" w:rsidRDefault="001F1E1C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</w:t>
            </w:r>
            <w:r w:rsidR="00020286">
              <w:t>finantsnõunik</w:t>
            </w:r>
          </w:p>
        </w:tc>
      </w:tr>
      <w:tr w:rsidR="00020286" w:rsidRPr="005630D7" w14:paraId="701D2263" w14:textId="77777777" w:rsidTr="003D7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CA08DBB" w14:textId="77777777" w:rsidR="00020286" w:rsidRPr="0074041A" w:rsidRDefault="00020286" w:rsidP="00F4518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03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66A1F11" w14:textId="19824D51" w:rsidR="00020286" w:rsidRPr="00FC1CB9" w:rsidRDefault="0F529525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18BCF053">
              <w:rPr>
                <w:rFonts w:eastAsia="Times New Roman" w:cs="Arial"/>
              </w:rPr>
              <w:t>Korrigeerib v</w:t>
            </w:r>
            <w:r w:rsidR="2A52C76B" w:rsidRPr="18BCF053">
              <w:rPr>
                <w:rFonts w:eastAsia="Times New Roman" w:cs="Arial"/>
              </w:rPr>
              <w:t>ajadusel muudatus</w:t>
            </w:r>
            <w:r w:rsidR="3227EC23" w:rsidRPr="18BCF053">
              <w:rPr>
                <w:rFonts w:eastAsia="Times New Roman" w:cs="Arial"/>
              </w:rPr>
              <w:t>i</w:t>
            </w:r>
            <w:r w:rsidR="00B36091">
              <w:rPr>
                <w:rFonts w:eastAsia="Times New Roman" w:cs="Arial"/>
              </w:rPr>
              <w:t>.</w:t>
            </w:r>
          </w:p>
        </w:tc>
        <w:tc>
          <w:tcPr>
            <w:tcW w:w="141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036AAD1" w14:textId="110F2E1D" w:rsidR="00020286" w:rsidRDefault="006D4C99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3E0631">
              <w:t xml:space="preserve">T </w:t>
            </w:r>
            <w:r w:rsidR="00020286">
              <w:t>+</w:t>
            </w:r>
            <w:r w:rsidR="003E0631">
              <w:t xml:space="preserve"> </w:t>
            </w:r>
            <w:r w:rsidR="00020286">
              <w:t>5</w:t>
            </w:r>
            <w:r w:rsidR="005F5D78">
              <w:t xml:space="preserve"> TP</w:t>
            </w:r>
          </w:p>
        </w:tc>
        <w:tc>
          <w:tcPr>
            <w:tcW w:w="269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1C43CD06" w14:textId="0A6A22E1" w:rsidR="00020286" w:rsidRDefault="00020286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Asutuse finantsjuht, </w:t>
            </w:r>
            <w:r w:rsidR="001F1E1C">
              <w:t>SoM</w:t>
            </w:r>
            <w:r>
              <w:t xml:space="preserve"> finantsnõunik</w:t>
            </w:r>
          </w:p>
        </w:tc>
      </w:tr>
      <w:tr w:rsidR="00020286" w:rsidRPr="005630D7" w14:paraId="4A3AF2E1" w14:textId="77777777" w:rsidTr="003D7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A33D87A" w14:textId="77777777" w:rsidR="00020286" w:rsidRPr="0074041A" w:rsidRDefault="00020286" w:rsidP="00F4518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03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2048136" w14:textId="56B65F01" w:rsidR="00020286" w:rsidRPr="00FC1CB9" w:rsidRDefault="00C31FCB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t xml:space="preserve">Tutvustab </w:t>
            </w:r>
            <w:r w:rsidR="00020286">
              <w:t>SoM juhtkonnas muudatus</w:t>
            </w:r>
            <w:r>
              <w:t>i.</w:t>
            </w:r>
            <w:r w:rsidR="00020286">
              <w:t xml:space="preserve"> </w:t>
            </w:r>
          </w:p>
        </w:tc>
        <w:tc>
          <w:tcPr>
            <w:tcW w:w="141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1DDB3A2" w14:textId="14025E7E" w:rsidR="00020286" w:rsidRDefault="006D4C99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3E0631">
              <w:t xml:space="preserve">T </w:t>
            </w:r>
            <w:r w:rsidR="00020286">
              <w:t>+</w:t>
            </w:r>
            <w:r w:rsidR="003E0631">
              <w:t xml:space="preserve"> </w:t>
            </w:r>
            <w:r w:rsidR="00020286">
              <w:t>15</w:t>
            </w:r>
            <w:r w:rsidR="005F5D78">
              <w:t xml:space="preserve"> TP</w:t>
            </w:r>
          </w:p>
        </w:tc>
        <w:tc>
          <w:tcPr>
            <w:tcW w:w="269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51411E79" w14:textId="5FD9A72F" w:rsidR="00020286" w:rsidRDefault="001F1E1C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020286">
              <w:t xml:space="preserve"> finantsnõunik</w:t>
            </w:r>
          </w:p>
        </w:tc>
      </w:tr>
      <w:tr w:rsidR="00020286" w:rsidRPr="005630D7" w14:paraId="612B5166" w14:textId="77777777" w:rsidTr="003D7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3443D51" w14:textId="77777777" w:rsidR="00020286" w:rsidRPr="0074041A" w:rsidRDefault="00020286" w:rsidP="00F4518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03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BF1346D" w14:textId="22599743" w:rsidR="00020286" w:rsidRPr="00FC1CB9" w:rsidRDefault="00A0718E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Vormistab</w:t>
            </w:r>
            <w:r w:rsidR="001C469F">
              <w:rPr>
                <w:rFonts w:eastAsia="Times New Roman" w:cs="Arial"/>
              </w:rPr>
              <w:t xml:space="preserve"> kirja</w:t>
            </w:r>
            <w:r w:rsidR="00020286" w:rsidRPr="00FC1CB9">
              <w:rPr>
                <w:rFonts w:eastAsia="Times New Roman" w:cs="Arial"/>
              </w:rPr>
              <w:t xml:space="preserve"> </w:t>
            </w:r>
            <w:r w:rsidR="00020286">
              <w:rPr>
                <w:rFonts w:eastAsia="Times New Roman" w:cs="Arial"/>
              </w:rPr>
              <w:t>RaMile</w:t>
            </w:r>
            <w:r w:rsidR="00020286" w:rsidRPr="00FC1CB9">
              <w:rPr>
                <w:rFonts w:eastAsia="Times New Roman" w:cs="Arial"/>
              </w:rPr>
              <w:t xml:space="preserve"> seadusemuudatuse ettepaneku</w:t>
            </w:r>
            <w:r>
              <w:rPr>
                <w:rFonts w:eastAsia="Times New Roman" w:cs="Arial"/>
              </w:rPr>
              <w:t>te kohta</w:t>
            </w:r>
            <w:r w:rsidR="00020286" w:rsidRPr="00FC1CB9">
              <w:rPr>
                <w:rFonts w:eastAsia="Times New Roman" w:cs="Arial"/>
              </w:rPr>
              <w:t xml:space="preserve"> </w:t>
            </w:r>
            <w:r w:rsidR="002A329E">
              <w:rPr>
                <w:rFonts w:eastAsia="Times New Roman" w:cs="Arial"/>
              </w:rPr>
              <w:t xml:space="preserve">ning </w:t>
            </w:r>
            <w:r w:rsidR="002A329E">
              <w:t>Deltas kirja menetlemine vastavalt dokumendi halduse korrale.</w:t>
            </w:r>
          </w:p>
        </w:tc>
        <w:tc>
          <w:tcPr>
            <w:tcW w:w="141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7F7517EE" w14:textId="2EFC1545" w:rsidR="00020286" w:rsidRDefault="00C228E4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t>E</w:t>
            </w:r>
            <w:r w:rsidR="003E0631">
              <w:t xml:space="preserve">T </w:t>
            </w:r>
            <w:r>
              <w:t>+</w:t>
            </w:r>
            <w:r w:rsidR="003E0631">
              <w:t xml:space="preserve"> </w:t>
            </w:r>
            <w:r>
              <w:t>17</w:t>
            </w:r>
            <w:r w:rsidR="005F5D78">
              <w:t xml:space="preserve"> TP</w:t>
            </w:r>
          </w:p>
        </w:tc>
        <w:tc>
          <w:tcPr>
            <w:tcW w:w="269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4A23F999" w14:textId="1B8DB942" w:rsidR="00020286" w:rsidRDefault="001F1E1C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</w:t>
            </w:r>
            <w:r w:rsidR="00020286">
              <w:t>finantsnõunik</w:t>
            </w:r>
          </w:p>
        </w:tc>
      </w:tr>
      <w:tr w:rsidR="00BC1F14" w:rsidRPr="005630D7" w14:paraId="267AF113" w14:textId="77777777" w:rsidTr="003D7B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C8B4D26" w14:textId="77777777" w:rsidR="00BC1F14" w:rsidRPr="0074041A" w:rsidRDefault="00BC1F14" w:rsidP="00F4518C">
            <w:pPr>
              <w:pStyle w:val="ListParagraph"/>
              <w:numPr>
                <w:ilvl w:val="0"/>
                <w:numId w:val="14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032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71B7B21" w14:textId="36DCE75B" w:rsidR="00BC1F14" w:rsidRPr="00FC1CB9" w:rsidRDefault="00BC1F14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t>Allkirjastab jooksva aasta riigieelarve seaduse muudatused</w:t>
            </w:r>
            <w:r w:rsidR="00B36091">
              <w:t>.</w:t>
            </w:r>
          </w:p>
        </w:tc>
        <w:tc>
          <w:tcPr>
            <w:tcW w:w="141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44F700B" w14:textId="33744611" w:rsidR="00BC1F14" w:rsidRPr="001F1E1C" w:rsidRDefault="00BC1F14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t>E</w:t>
            </w:r>
            <w:r w:rsidR="00BA63FE">
              <w:t xml:space="preserve">T </w:t>
            </w:r>
            <w:r>
              <w:t>+</w:t>
            </w:r>
            <w:r w:rsidR="00BA63FE">
              <w:t xml:space="preserve"> </w:t>
            </w:r>
            <w:r>
              <w:t>25 TP</w:t>
            </w:r>
          </w:p>
        </w:tc>
        <w:tc>
          <w:tcPr>
            <w:tcW w:w="269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7689FB4F" w14:textId="045B242B" w:rsidR="00BC1F14" w:rsidRPr="001F1E1C" w:rsidRDefault="00BC1F14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BC1F14">
              <w:rPr>
                <w:color w:val="0E0C2A" w:themeColor="text1" w:themeShade="80"/>
              </w:rPr>
              <w:t>Minister</w:t>
            </w:r>
          </w:p>
        </w:tc>
      </w:tr>
    </w:tbl>
    <w:p w14:paraId="369ED965" w14:textId="35092FB1" w:rsidR="00D026B4" w:rsidRDefault="00D026B4">
      <w:pPr>
        <w:jc w:val="left"/>
        <w:rPr>
          <w:rFonts w:eastAsiaTheme="majorEastAsia" w:cstheme="majorBidi"/>
          <w:szCs w:val="20"/>
        </w:rPr>
      </w:pPr>
    </w:p>
    <w:p w14:paraId="318F1DE0" w14:textId="6EFE6D10" w:rsidR="00777FEA" w:rsidRPr="000D466F" w:rsidRDefault="000D466F" w:rsidP="0074041A">
      <w:pPr>
        <w:pStyle w:val="Heading4"/>
      </w:pPr>
      <w:r>
        <w:t>2.2.</w:t>
      </w:r>
      <w:r w:rsidR="0074041A">
        <w:t>5</w:t>
      </w:r>
      <w:r>
        <w:t xml:space="preserve">. </w:t>
      </w:r>
      <w:r w:rsidR="00777FEA" w:rsidRPr="000D466F">
        <w:t>Eelarve vahendite ülekandmine</w:t>
      </w:r>
    </w:p>
    <w:tbl>
      <w:tblPr>
        <w:tblStyle w:val="GridTable1Light-Accent1"/>
        <w:tblW w:w="991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54"/>
        <w:gridCol w:w="5148"/>
        <w:gridCol w:w="1424"/>
        <w:gridCol w:w="2687"/>
      </w:tblGrid>
      <w:tr w:rsidR="001F1E1C" w:rsidRPr="00035FF2" w14:paraId="2764C098" w14:textId="77777777" w:rsidTr="00BB2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0F14F4F6" w14:textId="77777777" w:rsidR="00777FEA" w:rsidRPr="00035FF2" w:rsidRDefault="00777FEA">
            <w:r>
              <w:t>jrk</w:t>
            </w:r>
          </w:p>
        </w:tc>
        <w:tc>
          <w:tcPr>
            <w:tcW w:w="5148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32063991" w14:textId="77777777" w:rsidR="00777FEA" w:rsidRDefault="00777F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142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33DB2BFE" w14:textId="77777777" w:rsidR="00777FEA" w:rsidRPr="00035FF2" w:rsidRDefault="00777F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2687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7A339193" w14:textId="77777777" w:rsidR="00777FEA" w:rsidRPr="00035FF2" w:rsidRDefault="00777F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1F1E1C" w:rsidRPr="00EA7DC4" w14:paraId="2C44B871" w14:textId="77777777" w:rsidTr="00BB2084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2E187F5" w14:textId="7417CF9E" w:rsidR="00384B13" w:rsidRPr="0074041A" w:rsidRDefault="00384B13" w:rsidP="00AD34B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14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6DCB35D" w14:textId="77777777" w:rsidR="003376F9" w:rsidRDefault="003376F9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Algatab protsessi ja saadab selle kohta teavituse:</w:t>
            </w:r>
          </w:p>
          <w:p w14:paraId="53FDA037" w14:textId="77777777" w:rsidR="00D64EE7" w:rsidRPr="00035655" w:rsidRDefault="00D64EE7" w:rsidP="00E27012">
            <w:pPr>
              <w:pStyle w:val="ListParagraph"/>
              <w:numPr>
                <w:ilvl w:val="0"/>
                <w:numId w:val="22"/>
              </w:numPr>
              <w:ind w:left="230" w:hanging="2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035655">
              <w:rPr>
                <w:rFonts w:eastAsia="Times New Roman" w:cs="Arial"/>
                <w:color w:val="auto"/>
                <w:sz w:val="18"/>
                <w:szCs w:val="18"/>
              </w:rPr>
              <w:t>protsessi detailse ajakava kohta,</w:t>
            </w:r>
          </w:p>
          <w:p w14:paraId="43F82D54" w14:textId="78F6989B" w:rsidR="00D64EE7" w:rsidRPr="00035655" w:rsidRDefault="00414C58" w:rsidP="00E27012">
            <w:pPr>
              <w:pStyle w:val="ListParagraph"/>
              <w:numPr>
                <w:ilvl w:val="0"/>
                <w:numId w:val="22"/>
              </w:numPr>
              <w:ind w:left="230" w:hanging="2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035655">
              <w:rPr>
                <w:rFonts w:eastAsia="Times New Roman" w:cs="Arial"/>
                <w:color w:val="auto"/>
                <w:sz w:val="18"/>
                <w:szCs w:val="18"/>
              </w:rPr>
              <w:t>sisendtabeli</w:t>
            </w:r>
            <w:r w:rsidR="003279FD" w:rsidRPr="00035655">
              <w:rPr>
                <w:rFonts w:eastAsia="Times New Roman" w:cs="Arial"/>
                <w:color w:val="auto"/>
                <w:sz w:val="18"/>
                <w:szCs w:val="18"/>
              </w:rPr>
              <w:t>/memo</w:t>
            </w:r>
            <w:r w:rsidRPr="00035655">
              <w:rPr>
                <w:rFonts w:eastAsia="Times New Roman" w:cs="Arial"/>
                <w:color w:val="auto"/>
                <w:sz w:val="18"/>
                <w:szCs w:val="18"/>
              </w:rPr>
              <w:t xml:space="preserve"> </w:t>
            </w:r>
            <w:r w:rsidR="00E33082" w:rsidRPr="00035655">
              <w:rPr>
                <w:rFonts w:eastAsia="Times New Roman" w:cs="Arial"/>
                <w:color w:val="auto"/>
                <w:sz w:val="18"/>
                <w:szCs w:val="18"/>
              </w:rPr>
              <w:t>asukoht</w:t>
            </w:r>
            <w:r w:rsidR="00BC601D" w:rsidRPr="00035655">
              <w:rPr>
                <w:rFonts w:eastAsia="Times New Roman" w:cs="Arial"/>
                <w:color w:val="auto"/>
                <w:sz w:val="18"/>
                <w:szCs w:val="18"/>
              </w:rPr>
              <w:t>,</w:t>
            </w:r>
          </w:p>
          <w:p w14:paraId="7FB8E46F" w14:textId="77777777" w:rsidR="00384B13" w:rsidRPr="00035655" w:rsidRDefault="00D64EE7" w:rsidP="00E27012">
            <w:pPr>
              <w:pStyle w:val="ListParagraph"/>
              <w:numPr>
                <w:ilvl w:val="0"/>
                <w:numId w:val="22"/>
              </w:numPr>
              <w:ind w:left="230" w:hanging="2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035655">
              <w:rPr>
                <w:rFonts w:eastAsia="Times New Roman" w:cs="Arial"/>
                <w:color w:val="auto"/>
                <w:sz w:val="18"/>
                <w:szCs w:val="18"/>
              </w:rPr>
              <w:t>KAIS periood,</w:t>
            </w:r>
          </w:p>
          <w:p w14:paraId="712984D6" w14:textId="78D62962" w:rsidR="007F4E82" w:rsidRPr="007F4E82" w:rsidRDefault="00BC601D" w:rsidP="00E27012">
            <w:pPr>
              <w:pStyle w:val="ListParagraph"/>
              <w:numPr>
                <w:ilvl w:val="0"/>
                <w:numId w:val="22"/>
              </w:numPr>
              <w:ind w:left="230" w:hanging="2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035655">
              <w:rPr>
                <w:rFonts w:eastAsia="Times New Roman" w:cs="Arial"/>
                <w:color w:val="auto"/>
                <w:sz w:val="18"/>
                <w:szCs w:val="18"/>
              </w:rPr>
              <w:t>s</w:t>
            </w:r>
            <w:r w:rsidR="007F4E82" w:rsidRPr="00035655">
              <w:rPr>
                <w:rFonts w:eastAsia="Times New Roman" w:cs="Arial"/>
                <w:color w:val="auto"/>
                <w:sz w:val="18"/>
                <w:szCs w:val="18"/>
              </w:rPr>
              <w:t xml:space="preserve">uunised ülekandmise </w:t>
            </w:r>
            <w:r w:rsidRPr="00035655">
              <w:rPr>
                <w:rFonts w:eastAsia="Times New Roman" w:cs="Arial"/>
                <w:color w:val="auto"/>
                <w:sz w:val="18"/>
                <w:szCs w:val="18"/>
              </w:rPr>
              <w:t>tegemiseks.</w:t>
            </w:r>
          </w:p>
        </w:tc>
        <w:tc>
          <w:tcPr>
            <w:tcW w:w="14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559410C" w14:textId="319445AF" w:rsidR="00384B13" w:rsidRDefault="00BA63F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D64EE7">
              <w:t>aanuar,</w:t>
            </w:r>
          </w:p>
          <w:p w14:paraId="60DA06D8" w14:textId="7701CDD3" w:rsidR="00D64EE7" w:rsidRDefault="008111C9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="00467031">
              <w:t>ärts</w:t>
            </w:r>
          </w:p>
        </w:tc>
        <w:tc>
          <w:tcPr>
            <w:tcW w:w="268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2745651C" w14:textId="6F2C209C" w:rsidR="00384B13" w:rsidRDefault="001F1E1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D64EE7">
              <w:t>elarveprotsessi juht</w:t>
            </w:r>
          </w:p>
        </w:tc>
      </w:tr>
      <w:tr w:rsidR="001F1E1C" w:rsidRPr="00EA7DC4" w14:paraId="4E79337D" w14:textId="77777777" w:rsidTr="00BB2084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36495A6" w14:textId="77777777" w:rsidR="00384B13" w:rsidRPr="0074041A" w:rsidRDefault="00384B13" w:rsidP="00AD34B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14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3345094" w14:textId="57517102" w:rsidR="00DA0F7E" w:rsidRDefault="0034379F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Prognoosib</w:t>
            </w:r>
            <w:r w:rsidR="00F3241C">
              <w:rPr>
                <w:rFonts w:eastAsia="Times New Roman" w:cs="Arial"/>
              </w:rPr>
              <w:t xml:space="preserve"> </w:t>
            </w:r>
            <w:r w:rsidR="00DA314D">
              <w:rPr>
                <w:rFonts w:eastAsia="Times New Roman" w:cs="Arial"/>
              </w:rPr>
              <w:t>võimaliku</w:t>
            </w:r>
            <w:r w:rsidR="002E2191">
              <w:rPr>
                <w:rFonts w:eastAsia="Times New Roman" w:cs="Arial"/>
              </w:rPr>
              <w:t xml:space="preserve"> </w:t>
            </w:r>
            <w:r w:rsidR="002E2191" w:rsidRPr="002E2191">
              <w:rPr>
                <w:rFonts w:eastAsia="Times New Roman" w:cs="Arial"/>
                <w:b/>
                <w:bCs/>
              </w:rPr>
              <w:t>erakorralise</w:t>
            </w:r>
            <w:r w:rsidR="00DA314D" w:rsidRPr="002E2191">
              <w:rPr>
                <w:rFonts w:eastAsia="Times New Roman" w:cs="Arial"/>
                <w:b/>
                <w:bCs/>
              </w:rPr>
              <w:t xml:space="preserve"> </w:t>
            </w:r>
            <w:r w:rsidR="006A65F9" w:rsidRPr="002E2191">
              <w:rPr>
                <w:rFonts w:eastAsia="Times New Roman" w:cs="Arial"/>
                <w:b/>
                <w:bCs/>
              </w:rPr>
              <w:t>ülekandmise vajaduse</w:t>
            </w:r>
            <w:r>
              <w:rPr>
                <w:rFonts w:eastAsia="Times New Roman" w:cs="Arial"/>
              </w:rPr>
              <w:t xml:space="preserve"> vastavalt täitmistele ja </w:t>
            </w:r>
            <w:r w:rsidR="00E92D36">
              <w:rPr>
                <w:rFonts w:eastAsia="Times New Roman" w:cs="Arial"/>
              </w:rPr>
              <w:t>muu</w:t>
            </w:r>
            <w:r w:rsidR="000F4F78">
              <w:rPr>
                <w:rFonts w:eastAsia="Times New Roman" w:cs="Arial"/>
              </w:rPr>
              <w:t>l</w:t>
            </w:r>
            <w:r w:rsidR="00E92D36">
              <w:rPr>
                <w:rFonts w:eastAsia="Times New Roman" w:cs="Arial"/>
              </w:rPr>
              <w:t>e infole.</w:t>
            </w:r>
            <w:r w:rsidR="006A65F9">
              <w:rPr>
                <w:rFonts w:eastAsia="Times New Roman" w:cs="Arial"/>
              </w:rPr>
              <w:t xml:space="preserve"> </w:t>
            </w:r>
          </w:p>
          <w:p w14:paraId="3501D04A" w14:textId="77777777" w:rsidR="00755AA3" w:rsidRPr="0034379F" w:rsidRDefault="00755AA3" w:rsidP="00E27012">
            <w:pPr>
              <w:pStyle w:val="ListParagraph"/>
              <w:numPr>
                <w:ilvl w:val="0"/>
                <w:numId w:val="22"/>
              </w:numPr>
              <w:ind w:left="230" w:hanging="2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34379F">
              <w:rPr>
                <w:rFonts w:eastAsia="Times New Roman" w:cs="Arial"/>
                <w:color w:val="auto"/>
                <w:sz w:val="18"/>
                <w:szCs w:val="18"/>
              </w:rPr>
              <w:t>Erakorraliseks loetakse vaid</w:t>
            </w:r>
            <w:r w:rsidR="00E310C7" w:rsidRPr="0034379F">
              <w:rPr>
                <w:rFonts w:eastAsia="Times New Roman" w:cs="Arial"/>
                <w:color w:val="auto"/>
                <w:sz w:val="18"/>
                <w:szCs w:val="18"/>
              </w:rPr>
              <w:t xml:space="preserve"> neid </w:t>
            </w:r>
            <w:r w:rsidRPr="0034379F">
              <w:rPr>
                <w:rFonts w:eastAsia="Times New Roman" w:cs="Arial"/>
                <w:color w:val="auto"/>
                <w:sz w:val="18"/>
                <w:szCs w:val="18"/>
              </w:rPr>
              <w:t xml:space="preserve"> objektikoodidega kulu</w:t>
            </w:r>
            <w:r w:rsidR="00BE1BA4" w:rsidRPr="0034379F">
              <w:rPr>
                <w:rFonts w:eastAsia="Times New Roman" w:cs="Arial"/>
                <w:color w:val="auto"/>
                <w:sz w:val="18"/>
                <w:szCs w:val="18"/>
              </w:rPr>
              <w:t>de ülejääke</w:t>
            </w:r>
            <w:r w:rsidRPr="0034379F">
              <w:rPr>
                <w:rFonts w:eastAsia="Times New Roman" w:cs="Arial"/>
                <w:color w:val="auto"/>
                <w:sz w:val="18"/>
                <w:szCs w:val="18"/>
              </w:rPr>
              <w:t xml:space="preserve">, mille osas ei ole </w:t>
            </w:r>
            <w:r w:rsidR="001B2A74" w:rsidRPr="0034379F">
              <w:rPr>
                <w:rFonts w:eastAsia="Times New Roman" w:cs="Arial"/>
                <w:color w:val="auto"/>
                <w:sz w:val="18"/>
                <w:szCs w:val="18"/>
              </w:rPr>
              <w:t>jooksva aasta eelarves planeeritud kulusid.</w:t>
            </w:r>
          </w:p>
          <w:p w14:paraId="24CDEFE7" w14:textId="1C8DC307" w:rsidR="00902C78" w:rsidRPr="001B2A74" w:rsidRDefault="00E36D52" w:rsidP="00E27012">
            <w:pPr>
              <w:pStyle w:val="ListParagraph"/>
              <w:numPr>
                <w:ilvl w:val="0"/>
                <w:numId w:val="22"/>
              </w:numPr>
              <w:ind w:left="230" w:hanging="2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34379F">
              <w:rPr>
                <w:rFonts w:eastAsia="Times New Roman" w:cs="Arial"/>
                <w:color w:val="auto"/>
                <w:sz w:val="18"/>
                <w:szCs w:val="18"/>
              </w:rPr>
              <w:t>Erakorraliseks võib lugeda piirmääraga vahendite üleviimist, kui eelarve kontode osas ei ole jooksval aastal piisavalt vahendeid, et pikendada olemasolevaid lepinguid.</w:t>
            </w:r>
          </w:p>
        </w:tc>
        <w:tc>
          <w:tcPr>
            <w:tcW w:w="14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B79284B" w14:textId="25535E7B" w:rsidR="00384B13" w:rsidRDefault="00BA63F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DD2675">
              <w:t>aanuar</w:t>
            </w:r>
          </w:p>
        </w:tc>
        <w:tc>
          <w:tcPr>
            <w:tcW w:w="268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20B81A3" w14:textId="4CD9B43C" w:rsidR="00384B13" w:rsidRDefault="006A65F9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Asutuse finantsjuht, </w:t>
            </w:r>
            <w:r w:rsidR="001F1E1C">
              <w:t xml:space="preserve">SoM </w:t>
            </w:r>
            <w:r>
              <w:t>finantsnõunik</w:t>
            </w:r>
          </w:p>
        </w:tc>
      </w:tr>
      <w:tr w:rsidR="001F1E1C" w:rsidRPr="00EA7DC4" w14:paraId="53D28A45" w14:textId="77777777" w:rsidTr="00BB2084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FE1B804" w14:textId="77777777" w:rsidR="00794629" w:rsidRPr="0074041A" w:rsidRDefault="00794629" w:rsidP="00AD34B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14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15D5EA0" w14:textId="70893407" w:rsidR="00794629" w:rsidRDefault="00052C32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Analüüsib jääke, selgitab jääkide põhjuseid </w:t>
            </w:r>
            <w:r w:rsidR="002E2191">
              <w:rPr>
                <w:rFonts w:eastAsia="Times New Roman" w:cs="Arial"/>
              </w:rPr>
              <w:t>(</w:t>
            </w:r>
            <w:r>
              <w:rPr>
                <w:rFonts w:eastAsia="Times New Roman" w:cs="Arial"/>
              </w:rPr>
              <w:t xml:space="preserve">sh </w:t>
            </w:r>
            <w:r w:rsidR="00396C58">
              <w:rPr>
                <w:rFonts w:eastAsia="Times New Roman" w:cs="Arial"/>
              </w:rPr>
              <w:t>miks üle</w:t>
            </w:r>
            <w:r w:rsidR="00845B01">
              <w:rPr>
                <w:rFonts w:eastAsia="Times New Roman" w:cs="Arial"/>
              </w:rPr>
              <w:t xml:space="preserve">jäägid tekkisid </w:t>
            </w:r>
            <w:r w:rsidR="00396C58">
              <w:rPr>
                <w:rFonts w:eastAsia="Times New Roman" w:cs="Arial"/>
              </w:rPr>
              <w:t>ja kas on vaja üle viia</w:t>
            </w:r>
            <w:r w:rsidR="00845B01">
              <w:rPr>
                <w:rFonts w:eastAsia="Times New Roman" w:cs="Arial"/>
              </w:rPr>
              <w:t>).</w:t>
            </w:r>
          </w:p>
        </w:tc>
        <w:tc>
          <w:tcPr>
            <w:tcW w:w="14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603ECA1" w14:textId="2D571D1F" w:rsidR="00794629" w:rsidRDefault="00BA63F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="00052C32">
              <w:t>ärts-</w:t>
            </w:r>
            <w:r w:rsidR="004D1445">
              <w:t>aprill</w:t>
            </w:r>
          </w:p>
        </w:tc>
        <w:tc>
          <w:tcPr>
            <w:tcW w:w="268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F99A16C" w14:textId="6F6A06E1" w:rsidR="00794629" w:rsidRDefault="004D144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Asutuse finantsjuht, </w:t>
            </w:r>
            <w:r w:rsidR="001F1E1C">
              <w:t xml:space="preserve">SoM </w:t>
            </w:r>
            <w:r>
              <w:t>finantsnõunik</w:t>
            </w:r>
          </w:p>
        </w:tc>
      </w:tr>
      <w:tr w:rsidR="001F1E1C" w:rsidRPr="00EA7DC4" w14:paraId="4BCA74B1" w14:textId="77777777" w:rsidTr="00BB2084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AB9241F" w14:textId="77777777" w:rsidR="00384B13" w:rsidRPr="0074041A" w:rsidRDefault="00384B13" w:rsidP="00AD34B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14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BAB6758" w14:textId="170608DF" w:rsidR="00384B13" w:rsidRPr="00FC1CB9" w:rsidRDefault="00786EDA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Koostab selgitused </w:t>
            </w:r>
            <w:r w:rsidR="00B04E2E">
              <w:rPr>
                <w:rFonts w:eastAsia="Times New Roman" w:cs="Arial"/>
              </w:rPr>
              <w:t>SoM</w:t>
            </w:r>
            <w:r w:rsidR="00755AA3">
              <w:rPr>
                <w:rFonts w:eastAsia="Times New Roman" w:cs="Arial"/>
              </w:rPr>
              <w:t xml:space="preserve"> ülekantavate vahendite osas</w:t>
            </w:r>
            <w:r w:rsidR="00530175">
              <w:rPr>
                <w:rFonts w:eastAsia="Times New Roman" w:cs="Arial"/>
              </w:rPr>
              <w:t xml:space="preserve"> sisend</w:t>
            </w:r>
            <w:r w:rsidR="007E47C5">
              <w:rPr>
                <w:rFonts w:eastAsia="Times New Roman" w:cs="Arial"/>
              </w:rPr>
              <w:t>tabelisse/memosse</w:t>
            </w:r>
            <w:r w:rsidR="00B04E2E">
              <w:rPr>
                <w:rFonts w:eastAsia="Times New Roman" w:cs="Arial"/>
              </w:rPr>
              <w:t xml:space="preserve"> koostöös </w:t>
            </w:r>
            <w:r w:rsidR="002F0042">
              <w:rPr>
                <w:rFonts w:eastAsia="Times New Roman" w:cs="Arial"/>
              </w:rPr>
              <w:t xml:space="preserve">SoM </w:t>
            </w:r>
            <w:r w:rsidR="00B04E2E">
              <w:rPr>
                <w:rFonts w:eastAsia="Times New Roman" w:cs="Arial"/>
              </w:rPr>
              <w:t>kulujuhtidega</w:t>
            </w:r>
            <w:r w:rsidR="002F0042">
              <w:rPr>
                <w:rFonts w:eastAsia="Times New Roman" w:cs="Arial"/>
              </w:rPr>
              <w:t>.</w:t>
            </w:r>
          </w:p>
        </w:tc>
        <w:tc>
          <w:tcPr>
            <w:tcW w:w="14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9A869A6" w14:textId="15318956" w:rsidR="00384B13" w:rsidRDefault="00BA63F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DD2675">
              <w:t xml:space="preserve">aanuar; </w:t>
            </w:r>
            <w:r w:rsidR="00B04E2E">
              <w:t>märts</w:t>
            </w:r>
          </w:p>
        </w:tc>
        <w:tc>
          <w:tcPr>
            <w:tcW w:w="268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1CE9AE25" w14:textId="3842FF4A" w:rsidR="00384B13" w:rsidRDefault="001F1E1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</w:t>
            </w:r>
            <w:r w:rsidR="00924E81">
              <w:t>finantsnõunik</w:t>
            </w:r>
          </w:p>
        </w:tc>
      </w:tr>
      <w:tr w:rsidR="001F1E1C" w:rsidRPr="00EA7DC4" w14:paraId="7F2DFDD7" w14:textId="77777777" w:rsidTr="00BB2084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0EB8D6F" w14:textId="77777777" w:rsidR="00384B13" w:rsidRPr="0074041A" w:rsidRDefault="00384B13" w:rsidP="00AD34B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14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79D9AB6" w14:textId="679414AC" w:rsidR="00EF43E8" w:rsidRPr="00FC1CB9" w:rsidRDefault="00480EBF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Sisestab SoM eelarve ü</w:t>
            </w:r>
            <w:r w:rsidR="003C56C3">
              <w:rPr>
                <w:rFonts w:eastAsia="Times New Roman" w:cs="Arial"/>
              </w:rPr>
              <w:t>lekandmise</w:t>
            </w:r>
            <w:r>
              <w:rPr>
                <w:rFonts w:eastAsia="Times New Roman" w:cs="Arial"/>
              </w:rPr>
              <w:t>ks</w:t>
            </w:r>
            <w:r w:rsidR="00B940A9">
              <w:rPr>
                <w:rFonts w:eastAsia="Times New Roman" w:cs="Arial"/>
              </w:rPr>
              <w:t xml:space="preserve"> andmed </w:t>
            </w:r>
            <w:r w:rsidR="003C56C3">
              <w:rPr>
                <w:rFonts w:eastAsia="Times New Roman" w:cs="Arial"/>
              </w:rPr>
              <w:t>sisendtabelisse</w:t>
            </w:r>
            <w:r w:rsidR="00EF43E8">
              <w:rPr>
                <w:rFonts w:eastAsia="Times New Roman" w:cs="Arial"/>
              </w:rPr>
              <w:t>.</w:t>
            </w:r>
          </w:p>
        </w:tc>
        <w:tc>
          <w:tcPr>
            <w:tcW w:w="14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4452B95" w14:textId="2F7C0B18" w:rsidR="00384B13" w:rsidRDefault="00BA63F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B66795">
              <w:t xml:space="preserve">aanuar, </w:t>
            </w:r>
            <w:r w:rsidR="00FF3F85">
              <w:t>aprill</w:t>
            </w:r>
          </w:p>
        </w:tc>
        <w:tc>
          <w:tcPr>
            <w:tcW w:w="268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7CA5C971" w14:textId="42CDB5AD" w:rsidR="00384B13" w:rsidRDefault="001F1E1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</w:t>
            </w:r>
            <w:r w:rsidR="00924E81">
              <w:t>finantsnõunik</w:t>
            </w:r>
          </w:p>
        </w:tc>
      </w:tr>
      <w:tr w:rsidR="001F1E1C" w:rsidRPr="00EA7DC4" w14:paraId="47D22DB1" w14:textId="77777777" w:rsidTr="00BB2084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2DAF0A1" w14:textId="77777777" w:rsidR="00E95F03" w:rsidRPr="0074041A" w:rsidRDefault="00E95F03" w:rsidP="00AD34B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14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418E987" w14:textId="5C912207" w:rsidR="00E95F03" w:rsidRPr="00FC1CB9" w:rsidRDefault="006424A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Esitab ü</w:t>
            </w:r>
            <w:r w:rsidR="00E95F03" w:rsidRPr="00FC1CB9">
              <w:rPr>
                <w:rFonts w:eastAsia="Times New Roman" w:cs="Arial"/>
              </w:rPr>
              <w:t>lekantavate vahendite taotlus</w:t>
            </w:r>
            <w:r>
              <w:rPr>
                <w:rFonts w:eastAsia="Times New Roman" w:cs="Arial"/>
              </w:rPr>
              <w:t>ed</w:t>
            </w:r>
            <w:r w:rsidR="000846A1">
              <w:rPr>
                <w:rFonts w:eastAsia="Times New Roman" w:cs="Arial"/>
              </w:rPr>
              <w:t xml:space="preserve"> koos selgitusega (sh miks ülejäägid tekkisid ja kas on vaja üle viia).</w:t>
            </w:r>
          </w:p>
          <w:p w14:paraId="044E4169" w14:textId="547C05CF" w:rsidR="00E95F03" w:rsidRDefault="00E95F03" w:rsidP="00E27012">
            <w:pPr>
              <w:pStyle w:val="ListParagraph"/>
              <w:numPr>
                <w:ilvl w:val="0"/>
                <w:numId w:val="22"/>
              </w:numPr>
              <w:ind w:left="230" w:hanging="23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46A1">
              <w:rPr>
                <w:rFonts w:eastAsia="Times New Roman" w:cs="Arial"/>
                <w:color w:val="auto"/>
                <w:sz w:val="18"/>
                <w:szCs w:val="18"/>
              </w:rPr>
              <w:t>Muudatusettepanekud</w:t>
            </w:r>
            <w:r w:rsidRPr="00B039EB">
              <w:rPr>
                <w:rFonts w:eastAsia="Times New Roman" w:cs="Arial"/>
                <w:sz w:val="18"/>
                <w:szCs w:val="18"/>
              </w:rPr>
              <w:t xml:space="preserve"> kajastatakse KAISis stsenaariumiga EELARVE_ULE. </w:t>
            </w:r>
          </w:p>
        </w:tc>
        <w:tc>
          <w:tcPr>
            <w:tcW w:w="14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930025B" w14:textId="7085E3E6" w:rsidR="00E95F03" w:rsidRPr="00EA7DC4" w:rsidRDefault="00BA63F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E95F03">
              <w:t>aanuar; aprill</w:t>
            </w:r>
          </w:p>
        </w:tc>
        <w:tc>
          <w:tcPr>
            <w:tcW w:w="268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51D73327" w14:textId="238FB8D8" w:rsidR="00E95F03" w:rsidRPr="00EA7DC4" w:rsidRDefault="00E95F0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Asutuse finantsjuht, </w:t>
            </w:r>
            <w:r w:rsidR="001F1E1C">
              <w:t xml:space="preserve">SoM </w:t>
            </w:r>
            <w:r>
              <w:t xml:space="preserve"> finantsnõunik</w:t>
            </w:r>
          </w:p>
        </w:tc>
      </w:tr>
      <w:tr w:rsidR="005A6491" w:rsidRPr="00EA7DC4" w14:paraId="0DB19683" w14:textId="77777777" w:rsidTr="00BB2084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2D3F2E8" w14:textId="77777777" w:rsidR="005A6491" w:rsidRPr="0074041A" w:rsidRDefault="005A6491" w:rsidP="00AD34B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14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81A801A" w14:textId="53A45A1C" w:rsidR="005A6491" w:rsidRDefault="005A649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t>Kontrollib KAISi andmeid ja muudest sisenditest saadud info vastavust KAIS andmetega. Annab tagasisidet muudatuste vajaduse osas</w:t>
            </w:r>
            <w:r w:rsidR="00B36091">
              <w:t>.</w:t>
            </w:r>
          </w:p>
        </w:tc>
        <w:tc>
          <w:tcPr>
            <w:tcW w:w="14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BB14CC6" w14:textId="11E5C6F9" w:rsidR="005A6491" w:rsidRDefault="00BA63F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5A6491">
              <w:t>aanuar; aprill</w:t>
            </w:r>
          </w:p>
        </w:tc>
        <w:tc>
          <w:tcPr>
            <w:tcW w:w="268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2BDB0DEA" w14:textId="70A98857" w:rsidR="005A6491" w:rsidRDefault="005A649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</w:t>
            </w:r>
          </w:p>
        </w:tc>
      </w:tr>
      <w:tr w:rsidR="005A6491" w:rsidRPr="00EA7DC4" w14:paraId="12D49638" w14:textId="77777777" w:rsidTr="00BB2084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6F6CF4A" w14:textId="77777777" w:rsidR="005A6491" w:rsidRPr="0074041A" w:rsidRDefault="005A6491" w:rsidP="00AD34B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14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57B4D27" w14:textId="4007537E" w:rsidR="005A6491" w:rsidRPr="00FC1CB9" w:rsidRDefault="005A649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Vajadusel korrigeerib sisendandmeid ja/või KAISi.</w:t>
            </w:r>
          </w:p>
        </w:tc>
        <w:tc>
          <w:tcPr>
            <w:tcW w:w="14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64BDA5D" w14:textId="5C6AAA14" w:rsidR="005A6491" w:rsidRDefault="00BA63F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5A6491">
              <w:t>aanuar; aprill</w:t>
            </w:r>
          </w:p>
        </w:tc>
        <w:tc>
          <w:tcPr>
            <w:tcW w:w="268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7704EBBD" w14:textId="6ECE512E" w:rsidR="005A6491" w:rsidRDefault="005A649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Asutuse finantsjuht, SoM finantsnõunik</w:t>
            </w:r>
          </w:p>
        </w:tc>
      </w:tr>
      <w:tr w:rsidR="005A6491" w:rsidRPr="00EA7DC4" w14:paraId="44D2C45D" w14:textId="77777777" w:rsidTr="00BB2084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95DABD6" w14:textId="77777777" w:rsidR="005A6491" w:rsidRPr="0074041A" w:rsidRDefault="005A6491" w:rsidP="00AD34B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14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995FD2C" w14:textId="5C2C3D77" w:rsidR="005A6491" w:rsidRPr="00FC1CB9" w:rsidRDefault="005A649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Vajadusel informeerib ülekandmisest juhtkonda enne käskkirja koostamist.</w:t>
            </w:r>
          </w:p>
        </w:tc>
        <w:tc>
          <w:tcPr>
            <w:tcW w:w="14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A1E3EF2" w14:textId="3B1EA3B3" w:rsidR="005A6491" w:rsidRDefault="00BA63F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5A6491">
              <w:t>aanuar; aprill</w:t>
            </w:r>
          </w:p>
        </w:tc>
        <w:tc>
          <w:tcPr>
            <w:tcW w:w="268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7561D26E" w14:textId="54EAAFCA" w:rsidR="005A6491" w:rsidRDefault="005A649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</w:t>
            </w:r>
          </w:p>
        </w:tc>
      </w:tr>
      <w:tr w:rsidR="005A6491" w:rsidRPr="00EA7DC4" w14:paraId="49E59CDB" w14:textId="77777777" w:rsidTr="00BB2084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52FC6ED" w14:textId="77777777" w:rsidR="005A6491" w:rsidRPr="0074041A" w:rsidRDefault="005A6491" w:rsidP="00AD34B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14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4EF53F3" w14:textId="34F7C804" w:rsidR="005A6491" w:rsidRDefault="005A649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Arial"/>
              </w:rPr>
              <w:t>Koostab ü</w:t>
            </w:r>
            <w:r w:rsidRPr="00FC1CB9">
              <w:rPr>
                <w:rFonts w:eastAsia="Times New Roman" w:cs="Arial"/>
              </w:rPr>
              <w:t>lekantavate vahendite kohta käskkirja ja memo ning kooskõlasta</w:t>
            </w:r>
            <w:r>
              <w:rPr>
                <w:rFonts w:eastAsia="Times New Roman" w:cs="Arial"/>
              </w:rPr>
              <w:t>b</w:t>
            </w:r>
            <w:r w:rsidRPr="00FC1CB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RaMi</w:t>
            </w:r>
            <w:r w:rsidRPr="00FC1CB9">
              <w:rPr>
                <w:rFonts w:eastAsia="Times New Roman" w:cs="Arial"/>
              </w:rPr>
              <w:t xml:space="preserve"> ja </w:t>
            </w:r>
            <w:r>
              <w:rPr>
                <w:rFonts w:eastAsia="Times New Roman" w:cs="Arial"/>
              </w:rPr>
              <w:t>RTKga ülekantavad vahendid</w:t>
            </w:r>
            <w:r w:rsidR="006B354E">
              <w:rPr>
                <w:rFonts w:eastAsia="Times New Roman" w:cs="Arial"/>
              </w:rPr>
              <w:t xml:space="preserve"> ning </w:t>
            </w:r>
            <w:r w:rsidR="006B354E">
              <w:t>Deltas käskkirja menetlemine vastavalt dokumendi halduse korrale</w:t>
            </w:r>
            <w:r w:rsidR="006B354E">
              <w:rPr>
                <w:rFonts w:eastAsia="Times New Roman" w:cs="Arial"/>
              </w:rPr>
              <w:t>.</w:t>
            </w:r>
          </w:p>
        </w:tc>
        <w:tc>
          <w:tcPr>
            <w:tcW w:w="14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C749A06" w14:textId="021A321C" w:rsidR="005A6491" w:rsidRPr="00EA7DC4" w:rsidRDefault="00BA63F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5A6491">
              <w:t>aanuar; aprill</w:t>
            </w:r>
          </w:p>
        </w:tc>
        <w:tc>
          <w:tcPr>
            <w:tcW w:w="268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0459EB0" w14:textId="3C525D88" w:rsidR="005A6491" w:rsidRPr="00EA7DC4" w:rsidRDefault="005A649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</w:t>
            </w:r>
          </w:p>
        </w:tc>
      </w:tr>
      <w:tr w:rsidR="005A6491" w:rsidRPr="00EA7DC4" w14:paraId="00F4D2E3" w14:textId="77777777" w:rsidTr="00BB2084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8BF4C03" w14:textId="77777777" w:rsidR="005A6491" w:rsidRPr="0074041A" w:rsidRDefault="005A6491" w:rsidP="00AD34B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14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DD3C963" w14:textId="6321CC05" w:rsidR="005A6491" w:rsidRDefault="006B354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Arial"/>
              </w:rPr>
              <w:t>Allkirjastab eelarve vahendite ülekandmise kä</w:t>
            </w:r>
            <w:r w:rsidR="00EF1801">
              <w:rPr>
                <w:rFonts w:eastAsia="Times New Roman" w:cs="Arial"/>
              </w:rPr>
              <w:t>skkir</w:t>
            </w:r>
            <w:r>
              <w:rPr>
                <w:rFonts w:eastAsia="Times New Roman" w:cs="Arial"/>
              </w:rPr>
              <w:t>ja</w:t>
            </w:r>
            <w:r w:rsidR="00B36091">
              <w:rPr>
                <w:rFonts w:eastAsia="Times New Roman" w:cs="Arial"/>
              </w:rPr>
              <w:t>.</w:t>
            </w:r>
          </w:p>
        </w:tc>
        <w:tc>
          <w:tcPr>
            <w:tcW w:w="14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0E19A95" w14:textId="3D8B8770" w:rsidR="005A6491" w:rsidRPr="00EA7DC4" w:rsidRDefault="00BA63F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</w:t>
            </w:r>
            <w:r w:rsidR="005A6491">
              <w:t>aanuar; 15. mai</w:t>
            </w:r>
          </w:p>
        </w:tc>
        <w:tc>
          <w:tcPr>
            <w:tcW w:w="268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59F401C5" w14:textId="263DD518" w:rsidR="005A6491" w:rsidRPr="00EA7DC4" w:rsidRDefault="006B354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Minister</w:t>
            </w:r>
          </w:p>
        </w:tc>
      </w:tr>
      <w:tr w:rsidR="005A6491" w:rsidRPr="00EA7DC4" w14:paraId="2E4FA6F9" w14:textId="77777777" w:rsidTr="00BB2084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5F764F5" w14:textId="77777777" w:rsidR="005A6491" w:rsidRPr="0074041A" w:rsidRDefault="005A6491" w:rsidP="00AD34BA">
            <w:pPr>
              <w:pStyle w:val="ListParagraph"/>
              <w:numPr>
                <w:ilvl w:val="0"/>
                <w:numId w:val="15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5148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EE9097B" w14:textId="222B2F31" w:rsidR="005A6491" w:rsidRDefault="005A649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Arial"/>
              </w:rPr>
              <w:t xml:space="preserve">Valmistab ette </w:t>
            </w:r>
            <w:r w:rsidRPr="00FC1CB9">
              <w:rPr>
                <w:rFonts w:eastAsia="Times New Roman" w:cs="Arial"/>
              </w:rPr>
              <w:t>SoMi veebilehel käskkirja ja seletuskirja avaldami</w:t>
            </w:r>
            <w:r>
              <w:rPr>
                <w:rFonts w:eastAsia="Times New Roman" w:cs="Arial"/>
              </w:rPr>
              <w:t>se</w:t>
            </w:r>
            <w:r w:rsidR="00B36091">
              <w:rPr>
                <w:rFonts w:eastAsia="Times New Roman" w:cs="Arial"/>
              </w:rPr>
              <w:t>.</w:t>
            </w:r>
          </w:p>
        </w:tc>
        <w:tc>
          <w:tcPr>
            <w:tcW w:w="142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D1DA4E7" w14:textId="38800DF9" w:rsidR="005A6491" w:rsidRPr="00EA7DC4" w:rsidRDefault="005A649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 mai</w:t>
            </w:r>
          </w:p>
        </w:tc>
        <w:tc>
          <w:tcPr>
            <w:tcW w:w="2687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654BF700" w14:textId="37105996" w:rsidR="005A6491" w:rsidRPr="00EA7DC4" w:rsidRDefault="005A649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</w:t>
            </w:r>
          </w:p>
        </w:tc>
      </w:tr>
    </w:tbl>
    <w:p w14:paraId="023E7806" w14:textId="77777777" w:rsidR="00777FEA" w:rsidRDefault="00777FEA">
      <w:pPr>
        <w:jc w:val="left"/>
        <w:rPr>
          <w:rFonts w:eastAsiaTheme="majorEastAsia" w:cstheme="majorBidi"/>
          <w:szCs w:val="20"/>
        </w:rPr>
      </w:pPr>
    </w:p>
    <w:p w14:paraId="015ED735" w14:textId="34BB30B4" w:rsidR="00A47E15" w:rsidRPr="00C26F4D" w:rsidRDefault="00A47E15" w:rsidP="0074041A">
      <w:pPr>
        <w:pStyle w:val="Heading4"/>
      </w:pPr>
      <w:r w:rsidRPr="00C26F4D">
        <w:t>2.2.</w:t>
      </w:r>
      <w:r w:rsidR="0074041A">
        <w:t>6</w:t>
      </w:r>
      <w:r w:rsidR="00E40178" w:rsidRPr="00C26F4D">
        <w:t xml:space="preserve">. </w:t>
      </w:r>
      <w:r w:rsidRPr="00C26F4D">
        <w:t>Tuludest sõltuvate kulude tegelik</w:t>
      </w:r>
      <w:r w:rsidR="00624056">
        <w:t xml:space="preserve"> </w:t>
      </w:r>
      <w:r w:rsidRPr="00C26F4D">
        <w:t>eelarve</w:t>
      </w:r>
      <w:r w:rsidR="00624056">
        <w:t xml:space="preserve"> </w:t>
      </w:r>
      <w:r w:rsidR="006912C7">
        <w:t>aasta aruandes</w:t>
      </w:r>
    </w:p>
    <w:tbl>
      <w:tblPr>
        <w:tblStyle w:val="GridTable1Light-Accent1"/>
        <w:tblW w:w="9204" w:type="dxa"/>
        <w:tblLook w:val="04A0" w:firstRow="1" w:lastRow="0" w:firstColumn="1" w:lastColumn="0" w:noHBand="0" w:noVBand="1"/>
      </w:tblPr>
      <w:tblGrid>
        <w:gridCol w:w="770"/>
        <w:gridCol w:w="4473"/>
        <w:gridCol w:w="2098"/>
        <w:gridCol w:w="1863"/>
      </w:tblGrid>
      <w:tr w:rsidR="00C26F4D" w:rsidRPr="00035FF2" w14:paraId="5B7D2E4B" w14:textId="77777777" w:rsidTr="00A81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46A60080" w14:textId="77777777" w:rsidR="00C26F4D" w:rsidRPr="00035FF2" w:rsidRDefault="00C26F4D" w:rsidP="00A81932">
            <w:r>
              <w:t>Jrk</w:t>
            </w:r>
          </w:p>
        </w:tc>
        <w:tc>
          <w:tcPr>
            <w:tcW w:w="4473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</w:tcPr>
          <w:p w14:paraId="696E02CB" w14:textId="77777777" w:rsidR="00C26F4D" w:rsidRDefault="00C26F4D" w:rsidP="00A819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2098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3C6E0CD9" w14:textId="77777777" w:rsidR="00C26F4D" w:rsidRPr="00035FF2" w:rsidRDefault="00C26F4D" w:rsidP="00A819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1863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B7D4EF"/>
            <w:vAlign w:val="center"/>
          </w:tcPr>
          <w:p w14:paraId="64EFB845" w14:textId="77777777" w:rsidR="00C26F4D" w:rsidRPr="00035FF2" w:rsidRDefault="00C26F4D" w:rsidP="00A819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C26F4D" w14:paraId="1C45B3B8" w14:textId="77777777" w:rsidTr="00A819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C65DD6B" w14:textId="2E047C24" w:rsidR="00C26F4D" w:rsidRPr="001F1E1C" w:rsidRDefault="00C26F4D" w:rsidP="00F4518C">
            <w:pPr>
              <w:pStyle w:val="ListParagraph"/>
              <w:numPr>
                <w:ilvl w:val="0"/>
                <w:numId w:val="16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DB6A639" w14:textId="4854118A" w:rsidR="00C26F4D" w:rsidRDefault="00FD7237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Sisestab k</w:t>
            </w:r>
            <w:r w:rsidR="00034E1D">
              <w:t>ulu</w:t>
            </w:r>
            <w:r w:rsidR="00D85893">
              <w:t xml:space="preserve">de eelarve </w:t>
            </w:r>
            <w:r w:rsidR="00BF7162">
              <w:t>R</w:t>
            </w:r>
            <w:r w:rsidR="00E66CE1">
              <w:t>a</w:t>
            </w:r>
            <w:r w:rsidR="00BF7162">
              <w:t>M käsiraamatus toodud juhistele</w:t>
            </w:r>
            <w:r w:rsidR="00160EE2">
              <w:t xml:space="preserve"> ja </w:t>
            </w:r>
            <w:r w:rsidR="00D85893">
              <w:t>vähemalt 2</w:t>
            </w:r>
            <w:r w:rsidR="00E66CE1">
              <w:t>-</w:t>
            </w:r>
            <w:r w:rsidR="00D85893">
              <w:t xml:space="preserve">kohalise kontoga </w:t>
            </w:r>
          </w:p>
          <w:p w14:paraId="738BFD4F" w14:textId="7EF2FB6B" w:rsidR="00160EE2" w:rsidRPr="00D4586F" w:rsidRDefault="00A90540" w:rsidP="00E27012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D4586F">
              <w:rPr>
                <w:rFonts w:eastAsia="Times New Roman" w:cs="Arial"/>
                <w:sz w:val="18"/>
                <w:szCs w:val="18"/>
              </w:rPr>
              <w:t>Stsenaarium: RIB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C81B93B" w14:textId="4D9396AE" w:rsidR="00C26F4D" w:rsidRDefault="00F7272D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Märtsi </w:t>
            </w:r>
            <w:r w:rsidR="00FD7237">
              <w:t>3</w:t>
            </w:r>
            <w:r w:rsidR="00E27012">
              <w:t>.</w:t>
            </w:r>
            <w:r>
              <w:t xml:space="preserve"> TP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77ABFE3F" w14:textId="144BEF78" w:rsidR="00C26F4D" w:rsidRPr="00BD7B68" w:rsidRDefault="00C26F4D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0C0598">
              <w:t xml:space="preserve">SoM </w:t>
            </w:r>
            <w:r w:rsidR="00BD7B68" w:rsidRPr="000C0598">
              <w:t>finantsnõunik</w:t>
            </w:r>
            <w:r w:rsidRPr="000C0598">
              <w:t xml:space="preserve">, </w:t>
            </w:r>
            <w:r w:rsidR="000C0598" w:rsidRPr="000C0598">
              <w:t>asutuse finantsjuht</w:t>
            </w:r>
          </w:p>
        </w:tc>
      </w:tr>
      <w:tr w:rsidR="00702261" w:rsidRPr="005630D7" w14:paraId="331A4A3C" w14:textId="77777777" w:rsidTr="00A819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D9DCEB9" w14:textId="77777777" w:rsidR="00702261" w:rsidRPr="001F1E1C" w:rsidRDefault="00702261" w:rsidP="00F4518C">
            <w:pPr>
              <w:pStyle w:val="ListParagraph"/>
              <w:numPr>
                <w:ilvl w:val="0"/>
                <w:numId w:val="16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7A104C0C" w14:textId="75474DC8" w:rsidR="00702261" w:rsidRDefault="00EA45C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Kontrollib e</w:t>
            </w:r>
            <w:r w:rsidR="00702261">
              <w:rPr>
                <w:rFonts w:eastAsia="Times New Roman" w:cs="Arial"/>
                <w:lang w:eastAsia="et-EE"/>
              </w:rPr>
              <w:t>elarve</w:t>
            </w:r>
            <w:r>
              <w:rPr>
                <w:rFonts w:eastAsia="Times New Roman" w:cs="Arial"/>
                <w:lang w:eastAsia="et-EE"/>
              </w:rPr>
              <w:t>t RP022 aruandega</w:t>
            </w:r>
            <w:r w:rsidR="00702261">
              <w:rPr>
                <w:rFonts w:eastAsia="Times New Roman" w:cs="Arial"/>
                <w:lang w:eastAsia="et-EE"/>
              </w:rPr>
              <w:t xml:space="preserve"> ja </w:t>
            </w:r>
            <w:r>
              <w:rPr>
                <w:rFonts w:eastAsia="Times New Roman" w:cs="Arial"/>
                <w:lang w:eastAsia="et-EE"/>
              </w:rPr>
              <w:t>vajadusel informeerib korrigeerimise vajadusest</w:t>
            </w:r>
            <w:r w:rsidR="00B36091">
              <w:rPr>
                <w:rFonts w:eastAsia="Times New Roman" w:cs="Arial"/>
                <w:lang w:eastAsia="et-EE"/>
              </w:rPr>
              <w:t>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E425514" w14:textId="6AD6CD6C" w:rsidR="00702261" w:rsidRDefault="006C31D9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 xml:space="preserve">Märtsi </w:t>
            </w:r>
            <w:r w:rsidR="00FD7237">
              <w:rPr>
                <w:rFonts w:eastAsia="Times New Roman" w:cs="Arial"/>
                <w:lang w:eastAsia="et-EE"/>
              </w:rPr>
              <w:t>12</w:t>
            </w:r>
            <w:r w:rsidR="00E27012">
              <w:rPr>
                <w:rFonts w:eastAsia="Times New Roman" w:cs="Arial"/>
                <w:lang w:eastAsia="et-EE"/>
              </w:rPr>
              <w:t>.</w:t>
            </w:r>
            <w:r w:rsidR="00FD7237">
              <w:rPr>
                <w:rFonts w:eastAsia="Times New Roman" w:cs="Arial"/>
                <w:lang w:eastAsia="et-EE"/>
              </w:rPr>
              <w:t xml:space="preserve"> </w:t>
            </w:r>
            <w:r w:rsidR="00392D4A">
              <w:rPr>
                <w:rFonts w:eastAsia="Times New Roman" w:cs="Arial"/>
                <w:lang w:eastAsia="et-EE"/>
              </w:rPr>
              <w:t>TP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31C6CFAF" w14:textId="20A70C5D" w:rsidR="00702261" w:rsidRDefault="00E542CA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finantsnõunik/ RTK</w:t>
            </w:r>
          </w:p>
        </w:tc>
      </w:tr>
      <w:tr w:rsidR="00C26F4D" w:rsidRPr="005630D7" w14:paraId="747E585A" w14:textId="77777777" w:rsidTr="00A819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90C64FF" w14:textId="77777777" w:rsidR="00C26F4D" w:rsidRPr="001F1E1C" w:rsidRDefault="00C26F4D" w:rsidP="00F4518C">
            <w:pPr>
              <w:pStyle w:val="ListParagraph"/>
              <w:numPr>
                <w:ilvl w:val="0"/>
                <w:numId w:val="16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0E13FEB" w14:textId="17E52A4B" w:rsidR="00C26F4D" w:rsidRDefault="0070226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 xml:space="preserve">Vajadusel </w:t>
            </w:r>
            <w:r w:rsidR="00D71CF9">
              <w:rPr>
                <w:rFonts w:eastAsia="Times New Roman" w:cs="Arial"/>
                <w:lang w:eastAsia="et-EE"/>
              </w:rPr>
              <w:t xml:space="preserve">korrigeerib </w:t>
            </w:r>
            <w:r>
              <w:rPr>
                <w:rFonts w:eastAsia="Times New Roman" w:cs="Arial"/>
                <w:lang w:eastAsia="et-EE"/>
              </w:rPr>
              <w:t xml:space="preserve">eelarve </w:t>
            </w:r>
          </w:p>
          <w:p w14:paraId="1EAB81B5" w14:textId="3AF0EF0F" w:rsidR="00702261" w:rsidRPr="00F50061" w:rsidRDefault="00702261" w:rsidP="00E27012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  <w:sz w:val="18"/>
                <w:szCs w:val="18"/>
              </w:rPr>
              <w:t>Stsenaarium: RIB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49BCE47" w14:textId="111BEE55" w:rsidR="00C26F4D" w:rsidRPr="005630D7" w:rsidRDefault="0070226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Märtsi viimane TP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5845453F" w14:textId="5C31AA8E" w:rsidR="00C26F4D" w:rsidRPr="005630D7" w:rsidRDefault="0070226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</w:t>
            </w:r>
            <w:r w:rsidR="000C0598">
              <w:t>finantsnõunik, asutuse fina</w:t>
            </w:r>
            <w:r w:rsidR="00E66CE1">
              <w:t>n</w:t>
            </w:r>
            <w:r w:rsidR="000C0598">
              <w:t>tsjuht</w:t>
            </w:r>
          </w:p>
        </w:tc>
      </w:tr>
      <w:tr w:rsidR="00E542CA" w:rsidRPr="005630D7" w14:paraId="588DBF03" w14:textId="77777777" w:rsidTr="00A819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83C2F38" w14:textId="77777777" w:rsidR="00E542CA" w:rsidRPr="001F1E1C" w:rsidRDefault="00E542CA" w:rsidP="00F4518C">
            <w:pPr>
              <w:pStyle w:val="ListParagraph"/>
              <w:numPr>
                <w:ilvl w:val="0"/>
                <w:numId w:val="16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7EC5920" w14:textId="367ECD50" w:rsidR="00E542CA" w:rsidRDefault="00D71CF9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Kontrollib eelarvet RP022 aruandega</w:t>
            </w:r>
            <w:r w:rsidR="00B36091">
              <w:rPr>
                <w:rFonts w:eastAsia="Times New Roman" w:cs="Arial"/>
                <w:lang w:eastAsia="et-EE"/>
              </w:rPr>
              <w:t>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123FC09" w14:textId="32086129" w:rsidR="00E542CA" w:rsidRDefault="00E542CA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Aprilli 3</w:t>
            </w:r>
            <w:r w:rsidR="00E27012">
              <w:rPr>
                <w:rFonts w:eastAsia="Times New Roman" w:cs="Arial"/>
                <w:lang w:eastAsia="et-EE"/>
              </w:rPr>
              <w:t>.</w:t>
            </w:r>
            <w:r>
              <w:rPr>
                <w:rFonts w:eastAsia="Times New Roman" w:cs="Arial"/>
                <w:lang w:eastAsia="et-EE"/>
              </w:rPr>
              <w:t xml:space="preserve"> TP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6C88D62F" w14:textId="69658E0C" w:rsidR="00E542CA" w:rsidRDefault="00E542CA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finantsnõunik/ RTK</w:t>
            </w:r>
          </w:p>
        </w:tc>
      </w:tr>
    </w:tbl>
    <w:p w14:paraId="7DC662F8" w14:textId="77777777" w:rsidR="00E40178" w:rsidRDefault="00E40178">
      <w:pPr>
        <w:jc w:val="left"/>
        <w:rPr>
          <w:rFonts w:eastAsiaTheme="majorEastAsia" w:cstheme="majorBidi"/>
          <w:szCs w:val="20"/>
        </w:rPr>
      </w:pPr>
    </w:p>
    <w:p w14:paraId="331686B5" w14:textId="2BCF039D" w:rsidR="00715953" w:rsidRDefault="00715953" w:rsidP="00FF2958">
      <w:pPr>
        <w:pStyle w:val="Heading3"/>
        <w:numPr>
          <w:ilvl w:val="1"/>
          <w:numId w:val="3"/>
        </w:numPr>
      </w:pPr>
      <w:r>
        <w:t>Vabariigi Valitsuse reservist vahendite taotlemine ja kajastamine</w:t>
      </w:r>
    </w:p>
    <w:p w14:paraId="0BCAB070" w14:textId="6C9F2088" w:rsidR="004D58BC" w:rsidRDefault="004D58BC" w:rsidP="001F1E1C">
      <w:pPr>
        <w:pStyle w:val="Heading4"/>
      </w:pPr>
      <w:r w:rsidRPr="00C26F4D">
        <w:t xml:space="preserve">2.3.1. Reservist taotlemine </w:t>
      </w:r>
      <w:r w:rsidR="00871354" w:rsidRPr="00C26F4D">
        <w:t>erakorralisteks kuludeks</w:t>
      </w:r>
    </w:p>
    <w:p w14:paraId="186E9C17" w14:textId="1F59C7F6" w:rsidR="002D4351" w:rsidRPr="00ED5DAD" w:rsidRDefault="00ED5DAD" w:rsidP="002D4351">
      <w:pPr>
        <w:rPr>
          <w:rFonts w:ascii="Roboto" w:eastAsia="Roboto" w:hAnsi="Roboto" w:cs="Roboto"/>
          <w:color w:val="0070C0"/>
          <w:sz w:val="20"/>
        </w:rPr>
      </w:pPr>
      <w:r>
        <w:t xml:space="preserve">Täpsemalt on kirjeldatud </w:t>
      </w:r>
      <w:hyperlink r:id="rId29" w:history="1">
        <w:r w:rsidRPr="0069025B">
          <w:rPr>
            <w:rStyle w:val="Hyperlink"/>
            <w:rFonts w:eastAsia="Roboto" w:cs="Roboto"/>
            <w:sz w:val="20"/>
          </w:rPr>
          <w:t>Vabariigi Valitsuse reservist vahendite eraldamise ja eraldatud vahendite kasutamise kor</w:t>
        </w:r>
        <w:r>
          <w:rPr>
            <w:rStyle w:val="Hyperlink"/>
            <w:rFonts w:eastAsia="Roboto" w:cs="Roboto"/>
            <w:sz w:val="20"/>
          </w:rPr>
          <w:t>ras</w:t>
        </w:r>
      </w:hyperlink>
    </w:p>
    <w:tbl>
      <w:tblPr>
        <w:tblStyle w:val="GridTable1Light-Accent1"/>
        <w:tblW w:w="9204" w:type="dxa"/>
        <w:tblLook w:val="04A0" w:firstRow="1" w:lastRow="0" w:firstColumn="1" w:lastColumn="0" w:noHBand="0" w:noVBand="1"/>
      </w:tblPr>
      <w:tblGrid>
        <w:gridCol w:w="770"/>
        <w:gridCol w:w="4473"/>
        <w:gridCol w:w="2098"/>
        <w:gridCol w:w="1863"/>
      </w:tblGrid>
      <w:tr w:rsidR="004D58BC" w:rsidRPr="00035FF2" w14:paraId="4849E957" w14:textId="77777777" w:rsidTr="00536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79DF718E" w14:textId="77777777" w:rsidR="004D58BC" w:rsidRPr="00035FF2" w:rsidRDefault="004D58BC" w:rsidP="00A81932">
            <w:r>
              <w:t>Jrk</w:t>
            </w:r>
          </w:p>
        </w:tc>
        <w:tc>
          <w:tcPr>
            <w:tcW w:w="4473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</w:tcPr>
          <w:p w14:paraId="0C144F9F" w14:textId="77777777" w:rsidR="004D58BC" w:rsidRDefault="004D58BC" w:rsidP="00A819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2098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023F4422" w14:textId="77777777" w:rsidR="004D58BC" w:rsidRPr="00035FF2" w:rsidRDefault="004D58BC" w:rsidP="00A819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1863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B7D4EF"/>
            <w:vAlign w:val="center"/>
          </w:tcPr>
          <w:p w14:paraId="502576C3" w14:textId="77777777" w:rsidR="004D58BC" w:rsidRPr="00035FF2" w:rsidRDefault="004D58BC" w:rsidP="00A819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4D58BC" w14:paraId="1693176A" w14:textId="77777777" w:rsidTr="00536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689788F" w14:textId="4F093BEF" w:rsidR="004D58BC" w:rsidRPr="004B6AC1" w:rsidRDefault="004D58BC" w:rsidP="00F4518C">
            <w:pPr>
              <w:pStyle w:val="ListParagraph"/>
              <w:numPr>
                <w:ilvl w:val="0"/>
                <w:numId w:val="1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14D587D" w14:textId="52EF3DAF" w:rsidR="004D58BC" w:rsidRDefault="00F53B4B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Teatab </w:t>
            </w:r>
            <w:r w:rsidR="00F20D2E">
              <w:t>erakorraliste vahendite vajadusest</w:t>
            </w:r>
          </w:p>
          <w:p w14:paraId="72E2EA80" w14:textId="5DCBA7BB" w:rsidR="00862DE5" w:rsidRPr="00785F5E" w:rsidRDefault="00423B80" w:rsidP="00F4518C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785F5E">
              <w:rPr>
                <w:rFonts w:eastAsia="Times New Roman" w:cs="Arial"/>
                <w:sz w:val="18"/>
                <w:szCs w:val="18"/>
              </w:rPr>
              <w:t>Taotlus tuleb esitada</w:t>
            </w:r>
            <w:r w:rsidR="00862DE5" w:rsidRPr="00785F5E">
              <w:rPr>
                <w:rFonts w:eastAsia="Times New Roman" w:cs="Arial"/>
                <w:sz w:val="18"/>
                <w:szCs w:val="18"/>
              </w:rPr>
              <w:t xml:space="preserve"> memo</w:t>
            </w:r>
            <w:r w:rsidR="00152A9E" w:rsidRPr="00785F5E">
              <w:rPr>
                <w:rFonts w:eastAsia="Times New Roman" w:cs="Arial"/>
                <w:sz w:val="18"/>
                <w:szCs w:val="18"/>
              </w:rPr>
              <w:t>na juurde antud memo</w:t>
            </w:r>
            <w:r w:rsidR="00946045" w:rsidRPr="00785F5E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862DE5" w:rsidRPr="00785F5E">
              <w:rPr>
                <w:rFonts w:eastAsia="Times New Roman" w:cs="Arial"/>
                <w:sz w:val="18"/>
                <w:szCs w:val="18"/>
              </w:rPr>
              <w:t xml:space="preserve">ja </w:t>
            </w:r>
            <w:r w:rsidR="00933761" w:rsidRPr="00785F5E">
              <w:rPr>
                <w:rFonts w:eastAsia="Times New Roman" w:cs="Arial"/>
                <w:sz w:val="18"/>
                <w:szCs w:val="18"/>
              </w:rPr>
              <w:t>arvestuse aluste vorm</w:t>
            </w:r>
            <w:r w:rsidR="00152A9E" w:rsidRPr="00785F5E">
              <w:rPr>
                <w:rFonts w:eastAsia="Times New Roman" w:cs="Arial"/>
                <w:sz w:val="18"/>
                <w:szCs w:val="18"/>
              </w:rPr>
              <w:t>is</w:t>
            </w:r>
            <w:r w:rsidR="001B2FD3" w:rsidRPr="00785F5E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E66CE1">
              <w:rPr>
                <w:rFonts w:eastAsia="Times New Roman" w:cs="Arial"/>
                <w:sz w:val="18"/>
                <w:szCs w:val="18"/>
              </w:rPr>
              <w:t>SoM</w:t>
            </w:r>
            <w:r w:rsidR="00BA63FE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B138BE" w:rsidRPr="00785F5E">
              <w:rPr>
                <w:rFonts w:eastAsia="Times New Roman" w:cs="Arial"/>
                <w:sz w:val="18"/>
                <w:szCs w:val="18"/>
              </w:rPr>
              <w:t>poliitikajuhile</w:t>
            </w:r>
            <w:r w:rsidR="00933761" w:rsidRPr="00785F5E"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64B2791" w14:textId="4B45F322" w:rsidR="004D58BC" w:rsidRDefault="008114A4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Vastavalt vajadu</w:t>
            </w:r>
            <w:r w:rsidR="00152A9E">
              <w:t>se</w:t>
            </w:r>
            <w:r>
              <w:t>le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0C398AEB" w14:textId="79AB3B22" w:rsidR="004D58BC" w:rsidRDefault="00152A9E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</w:t>
            </w:r>
            <w:r w:rsidR="002D4351">
              <w:t>kulu</w:t>
            </w:r>
            <w:r>
              <w:t xml:space="preserve">juht, </w:t>
            </w:r>
            <w:r w:rsidR="001B2FD3">
              <w:t>asutuse</w:t>
            </w:r>
            <w:r w:rsidR="007A251A">
              <w:t xml:space="preserve"> finantsjuht</w:t>
            </w:r>
          </w:p>
        </w:tc>
      </w:tr>
      <w:tr w:rsidR="004D58BC" w:rsidRPr="005630D7" w14:paraId="75BF0FB4" w14:textId="77777777" w:rsidTr="00536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3F60045" w14:textId="77777777" w:rsidR="004D58BC" w:rsidRPr="004B6AC1" w:rsidRDefault="004D58BC" w:rsidP="00F4518C">
            <w:pPr>
              <w:pStyle w:val="ListParagraph"/>
              <w:numPr>
                <w:ilvl w:val="0"/>
                <w:numId w:val="1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CD31BF9" w14:textId="48852E6F" w:rsidR="00B632B7" w:rsidRDefault="001B2765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="00C814F1" w:rsidRPr="00DE7840">
              <w:t>aatab üle</w:t>
            </w:r>
            <w:r w:rsidR="009673FB">
              <w:t xml:space="preserve"> ning</w:t>
            </w:r>
            <w:r w:rsidR="005D7AB7" w:rsidRPr="00DE7840">
              <w:t xml:space="preserve"> </w:t>
            </w:r>
            <w:r w:rsidR="00CE7E84">
              <w:t>kooskõlastab</w:t>
            </w:r>
            <w:r w:rsidR="005D7AB7" w:rsidRPr="00DE7840">
              <w:t xml:space="preserve"> valdkondliku asekantsleri</w:t>
            </w:r>
            <w:r w:rsidR="00D01C8D">
              <w:t>ga</w:t>
            </w:r>
            <w:r w:rsidR="00C87F61">
              <w:t xml:space="preserve"> </w:t>
            </w:r>
            <w:r w:rsidR="00DE7840" w:rsidRPr="00DE7840">
              <w:t xml:space="preserve">taotluse </w:t>
            </w:r>
            <w:r w:rsidR="00C51B8B">
              <w:t>edasise menetluse</w:t>
            </w:r>
            <w:r w:rsidR="006C0657">
              <w:t xml:space="preserve">. </w:t>
            </w:r>
          </w:p>
          <w:p w14:paraId="2F752AD6" w14:textId="2A04FFB9" w:rsidR="004D58BC" w:rsidRPr="00F50061" w:rsidRDefault="006C0657" w:rsidP="00F4518C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B632B7">
              <w:rPr>
                <w:rFonts w:eastAsia="Times New Roman" w:cs="Arial"/>
                <w:sz w:val="18"/>
                <w:szCs w:val="18"/>
              </w:rPr>
              <w:t>Ei</w:t>
            </w:r>
            <w:r w:rsidR="001632FB" w:rsidRPr="00B632B7">
              <w:rPr>
                <w:rFonts w:eastAsia="Times New Roman" w:cs="Arial"/>
                <w:sz w:val="18"/>
                <w:szCs w:val="18"/>
              </w:rPr>
              <w:t>taval puhul saadetakse taotlejale e-kiri.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CF9306E" w14:textId="2CD79F4B" w:rsidR="004D58BC" w:rsidRPr="005630D7" w:rsidRDefault="009C27AD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7 TP peale taotluse esitamist</w:t>
            </w:r>
            <w:r w:rsidR="00BB03B3">
              <w:rPr>
                <w:rFonts w:eastAsia="Times New Roman" w:cs="Arial"/>
                <w:lang w:eastAsia="et-EE"/>
              </w:rPr>
              <w:t xml:space="preserve"> 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3EC3B9E3" w14:textId="23C703B8" w:rsidR="004D58BC" w:rsidRPr="005630D7" w:rsidRDefault="00516A5C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</w:t>
            </w:r>
            <w:r w:rsidR="006C0657">
              <w:t>finantsnõunik</w:t>
            </w:r>
            <w:r w:rsidR="00AA63AA">
              <w:t>, poliitikajuht</w:t>
            </w:r>
          </w:p>
        </w:tc>
      </w:tr>
      <w:tr w:rsidR="004D58BC" w14:paraId="11DE311D" w14:textId="77777777" w:rsidTr="00536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DCA6F37" w14:textId="77777777" w:rsidR="004D58BC" w:rsidRPr="004B6AC1" w:rsidRDefault="004D58BC" w:rsidP="00F4518C">
            <w:pPr>
              <w:pStyle w:val="ListParagraph"/>
              <w:numPr>
                <w:ilvl w:val="0"/>
                <w:numId w:val="1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01257E8" w14:textId="3269C00E" w:rsidR="004D58BC" w:rsidRDefault="00B93857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Teeb t</w:t>
            </w:r>
            <w:r w:rsidR="003635E2">
              <w:rPr>
                <w:rFonts w:eastAsia="Times New Roman" w:cs="Arial"/>
              </w:rPr>
              <w:t>aotluse</w:t>
            </w:r>
            <w:r w:rsidR="006909B5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alusel</w:t>
            </w:r>
            <w:r w:rsidR="006909B5">
              <w:rPr>
                <w:rFonts w:eastAsia="Times New Roman" w:cs="Arial"/>
              </w:rPr>
              <w:t xml:space="preserve"> memorandumi eelnõu Vabariigi Valit</w:t>
            </w:r>
            <w:r w:rsidR="00E36568">
              <w:rPr>
                <w:rFonts w:eastAsia="Times New Roman" w:cs="Arial"/>
              </w:rPr>
              <w:t>s</w:t>
            </w:r>
            <w:r w:rsidR="006909B5">
              <w:rPr>
                <w:rFonts w:eastAsia="Times New Roman" w:cs="Arial"/>
              </w:rPr>
              <w:t>usele</w:t>
            </w:r>
            <w:r w:rsidR="009442BA">
              <w:rPr>
                <w:rFonts w:eastAsia="Times New Roman" w:cs="Arial"/>
              </w:rPr>
              <w:t>, mida tutvustatakse</w:t>
            </w:r>
            <w:r w:rsidR="00B172FD">
              <w:rPr>
                <w:rFonts w:eastAsia="Times New Roman" w:cs="Arial"/>
              </w:rPr>
              <w:t xml:space="preserve"> ministri </w:t>
            </w:r>
            <w:r w:rsidR="009442BA">
              <w:rPr>
                <w:rFonts w:eastAsia="Times New Roman" w:cs="Arial"/>
              </w:rPr>
              <w:t>koosolekul.</w:t>
            </w:r>
          </w:p>
          <w:p w14:paraId="1A197084" w14:textId="66CB892C" w:rsidR="00BE7E76" w:rsidRPr="00FC1CB9" w:rsidRDefault="00BE7E76" w:rsidP="00F4518C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B632B7">
              <w:rPr>
                <w:rFonts w:eastAsia="Times New Roman" w:cs="Arial"/>
                <w:sz w:val="18"/>
                <w:szCs w:val="18"/>
              </w:rPr>
              <w:t>Eitaval puhul saadetakse taotlejale e-kiri.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CFE4221" w14:textId="1D9690B7" w:rsidR="004D58BC" w:rsidRDefault="00BA63FE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 w:rsidR="008C02D1">
              <w:rPr>
                <w:rFonts w:eastAsia="Times New Roman" w:cs="Arial"/>
                <w:lang w:eastAsia="et-EE"/>
              </w:rPr>
              <w:t xml:space="preserve"> </w:t>
            </w:r>
            <w:r w:rsidR="00BB03B3">
              <w:rPr>
                <w:rFonts w:eastAsia="Times New Roman" w:cs="Arial"/>
                <w:lang w:eastAsia="et-EE"/>
              </w:rPr>
              <w:t xml:space="preserve">+ </w:t>
            </w:r>
            <w:r w:rsidR="005A2DC7">
              <w:rPr>
                <w:rFonts w:eastAsia="Times New Roman" w:cs="Arial"/>
                <w:lang w:eastAsia="et-EE"/>
              </w:rPr>
              <w:t>1</w:t>
            </w:r>
            <w:r w:rsidR="009442BA">
              <w:rPr>
                <w:rFonts w:eastAsia="Times New Roman" w:cs="Arial"/>
                <w:lang w:eastAsia="et-EE"/>
              </w:rPr>
              <w:t xml:space="preserve">0 TP 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213BE573" w14:textId="70DCD8E9" w:rsidR="004D58BC" w:rsidRDefault="009E522D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Asekantsler</w:t>
            </w:r>
          </w:p>
        </w:tc>
      </w:tr>
      <w:tr w:rsidR="004D58BC" w14:paraId="16BE5B22" w14:textId="77777777" w:rsidTr="00536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40EF231" w14:textId="77777777" w:rsidR="004D58BC" w:rsidRPr="004B6AC1" w:rsidRDefault="004D58BC" w:rsidP="00F4518C">
            <w:pPr>
              <w:pStyle w:val="ListParagraph"/>
              <w:numPr>
                <w:ilvl w:val="0"/>
                <w:numId w:val="1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79F1A7D" w14:textId="703E73BD" w:rsidR="004D58BC" w:rsidRDefault="00A55799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Teavitab </w:t>
            </w:r>
            <w:r w:rsidR="00BE7E76">
              <w:rPr>
                <w:rFonts w:eastAsia="Times New Roman" w:cs="Arial"/>
              </w:rPr>
              <w:t>R</w:t>
            </w:r>
            <w:r w:rsidR="00E157A1">
              <w:rPr>
                <w:rFonts w:eastAsia="Times New Roman" w:cs="Arial"/>
              </w:rPr>
              <w:t>a</w:t>
            </w:r>
            <w:r w:rsidR="00BE7E76">
              <w:rPr>
                <w:rFonts w:eastAsia="Times New Roman" w:cs="Arial"/>
              </w:rPr>
              <w:t>Mi</w:t>
            </w:r>
            <w:r>
              <w:rPr>
                <w:rFonts w:eastAsia="Times New Roman" w:cs="Arial"/>
              </w:rPr>
              <w:t xml:space="preserve"> e-kirjaga</w:t>
            </w:r>
            <w:r w:rsidR="007203B5">
              <w:rPr>
                <w:rFonts w:eastAsia="Times New Roman" w:cs="Arial"/>
              </w:rPr>
              <w:t>.</w:t>
            </w:r>
          </w:p>
          <w:p w14:paraId="1C6DEE50" w14:textId="06FC74D6" w:rsidR="006301C1" w:rsidRPr="00FC1CB9" w:rsidRDefault="00007D78" w:rsidP="00F4518C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  <w:sz w:val="18"/>
                <w:szCs w:val="18"/>
              </w:rPr>
              <w:t>Lisab k</w:t>
            </w:r>
            <w:r w:rsidR="006301C1" w:rsidRPr="003B5694">
              <w:rPr>
                <w:rFonts w:eastAsia="Times New Roman" w:cs="Arial"/>
                <w:sz w:val="18"/>
                <w:szCs w:val="18"/>
              </w:rPr>
              <w:t>irja</w:t>
            </w:r>
            <w:r>
              <w:rPr>
                <w:rFonts w:eastAsia="Times New Roman" w:cs="Arial"/>
                <w:sz w:val="18"/>
                <w:szCs w:val="18"/>
              </w:rPr>
              <w:t>le</w:t>
            </w:r>
            <w:r w:rsidR="006301C1" w:rsidRPr="003B5694">
              <w:rPr>
                <w:rFonts w:eastAsia="Times New Roman" w:cs="Arial"/>
                <w:sz w:val="18"/>
                <w:szCs w:val="18"/>
              </w:rPr>
              <w:t xml:space="preserve"> esialg</w:t>
            </w:r>
            <w:r>
              <w:rPr>
                <w:rFonts w:eastAsia="Times New Roman" w:cs="Arial"/>
                <w:sz w:val="18"/>
                <w:szCs w:val="18"/>
              </w:rPr>
              <w:t>s</w:t>
            </w:r>
            <w:r w:rsidR="006301C1" w:rsidRPr="003B5694">
              <w:rPr>
                <w:rFonts w:eastAsia="Times New Roman" w:cs="Arial"/>
                <w:sz w:val="18"/>
                <w:szCs w:val="18"/>
              </w:rPr>
              <w:t xml:space="preserve">e memorandumi </w:t>
            </w:r>
            <w:r w:rsidR="009E522D" w:rsidRPr="003B5694">
              <w:rPr>
                <w:rFonts w:eastAsia="Times New Roman" w:cs="Arial"/>
                <w:sz w:val="18"/>
                <w:szCs w:val="18"/>
              </w:rPr>
              <w:t>eelnõu.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05C227E" w14:textId="1AFC4BB9" w:rsidR="004D58BC" w:rsidRDefault="00BA63FE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>
              <w:rPr>
                <w:rFonts w:eastAsia="Times New Roman" w:cs="Arial"/>
                <w:lang w:eastAsia="et-EE"/>
              </w:rPr>
              <w:t xml:space="preserve">  </w:t>
            </w:r>
            <w:r w:rsidR="009E522D">
              <w:rPr>
                <w:rFonts w:eastAsia="Times New Roman" w:cs="Arial"/>
                <w:lang w:eastAsia="et-EE"/>
              </w:rPr>
              <w:t>+</w:t>
            </w:r>
            <w:r>
              <w:rPr>
                <w:rFonts w:eastAsia="Times New Roman" w:cs="Arial"/>
                <w:lang w:eastAsia="et-EE"/>
              </w:rPr>
              <w:t xml:space="preserve"> </w:t>
            </w:r>
            <w:r w:rsidR="001C0871">
              <w:rPr>
                <w:rFonts w:eastAsia="Times New Roman" w:cs="Arial"/>
                <w:lang w:eastAsia="et-EE"/>
              </w:rPr>
              <w:t>1</w:t>
            </w:r>
            <w:r w:rsidR="009E522D">
              <w:rPr>
                <w:rFonts w:eastAsia="Times New Roman" w:cs="Arial"/>
                <w:lang w:eastAsia="et-EE"/>
              </w:rPr>
              <w:t>3 TP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29A414CA" w14:textId="46327A24" w:rsidR="004D58BC" w:rsidRDefault="004B6AC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</w:t>
            </w:r>
            <w:r w:rsidR="00771B6C">
              <w:t>finantsnõunik</w:t>
            </w:r>
          </w:p>
        </w:tc>
      </w:tr>
      <w:tr w:rsidR="00771B6C" w14:paraId="7602612B" w14:textId="77777777" w:rsidTr="00536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BBDFD92" w14:textId="77777777" w:rsidR="00771B6C" w:rsidRPr="004B6AC1" w:rsidRDefault="00771B6C" w:rsidP="00F4518C">
            <w:pPr>
              <w:pStyle w:val="ListParagraph"/>
              <w:numPr>
                <w:ilvl w:val="0"/>
                <w:numId w:val="1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2B59BC9" w14:textId="71ADF1BD" w:rsidR="00771B6C" w:rsidRDefault="003D79DB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Koostab</w:t>
            </w:r>
            <w:r w:rsidR="007203B5">
              <w:rPr>
                <w:rFonts w:eastAsia="Times New Roman" w:cs="Arial"/>
              </w:rPr>
              <w:t xml:space="preserve"> m</w:t>
            </w:r>
            <w:r w:rsidR="007818A0">
              <w:rPr>
                <w:rFonts w:eastAsia="Times New Roman" w:cs="Arial"/>
              </w:rPr>
              <w:t>emorandum</w:t>
            </w:r>
            <w:r w:rsidR="00574B73">
              <w:rPr>
                <w:rFonts w:eastAsia="Times New Roman" w:cs="Arial"/>
              </w:rPr>
              <w:t>i</w:t>
            </w:r>
            <w:r w:rsidR="004B6CF6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ning</w:t>
            </w:r>
            <w:r w:rsidR="003E0579">
              <w:rPr>
                <w:rFonts w:eastAsia="Times New Roman" w:cs="Arial"/>
              </w:rPr>
              <w:t xml:space="preserve"> korraldab </w:t>
            </w:r>
            <w:r>
              <w:t xml:space="preserve">Deltas </w:t>
            </w:r>
            <w:r w:rsidR="003E0579">
              <w:t>memorandumi ja otsuste eelnõu materjalide</w:t>
            </w:r>
            <w:r>
              <w:t xml:space="preserve"> </w:t>
            </w:r>
            <w:r>
              <w:lastRenderedPageBreak/>
              <w:t>menetlemi</w:t>
            </w:r>
            <w:r w:rsidR="003E0579">
              <w:t>s</w:t>
            </w:r>
            <w:r>
              <w:t>e vastavalt dokumendi halduse korrale.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7C264E60" w14:textId="4D8FCB4E" w:rsidR="00771B6C" w:rsidRDefault="00BA63FE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 w:rsidRPr="003E0631">
              <w:rPr>
                <w:rFonts w:ascii="Roboto" w:eastAsia="Roboto" w:hAnsi="Roboto" w:cs="Roboto"/>
                <w:szCs w:val="22"/>
              </w:rPr>
              <w:lastRenderedPageBreak/>
              <w:t>ET</w:t>
            </w:r>
            <w:r>
              <w:rPr>
                <w:rFonts w:eastAsia="Times New Roman" w:cs="Arial"/>
                <w:lang w:eastAsia="et-EE"/>
              </w:rPr>
              <w:t xml:space="preserve">  </w:t>
            </w:r>
            <w:r w:rsidR="001C0871">
              <w:rPr>
                <w:rFonts w:eastAsia="Times New Roman" w:cs="Arial"/>
                <w:lang w:eastAsia="et-EE"/>
              </w:rPr>
              <w:t>+</w:t>
            </w:r>
            <w:r>
              <w:rPr>
                <w:rFonts w:eastAsia="Times New Roman" w:cs="Arial"/>
                <w:lang w:eastAsia="et-EE"/>
              </w:rPr>
              <w:t xml:space="preserve"> </w:t>
            </w:r>
            <w:r w:rsidR="001C0871">
              <w:rPr>
                <w:rFonts w:eastAsia="Times New Roman" w:cs="Arial"/>
                <w:lang w:eastAsia="et-EE"/>
              </w:rPr>
              <w:t>25 TP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6499A957" w14:textId="5398473B" w:rsidR="00771B6C" w:rsidRDefault="004B6AC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4B6CF6">
              <w:t xml:space="preserve"> finantsnõunik</w:t>
            </w:r>
          </w:p>
        </w:tc>
      </w:tr>
      <w:tr w:rsidR="003D6990" w14:paraId="4DFAFDAB" w14:textId="77777777" w:rsidTr="00536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456A468" w14:textId="77777777" w:rsidR="003D6990" w:rsidRPr="004B6AC1" w:rsidRDefault="003D6990" w:rsidP="00F4518C">
            <w:pPr>
              <w:pStyle w:val="ListParagraph"/>
              <w:numPr>
                <w:ilvl w:val="0"/>
                <w:numId w:val="1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AEE184E" w14:textId="3997517A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t>Allkirjastab memorandumi Deltas</w:t>
            </w:r>
            <w:r w:rsidR="00B36091">
              <w:t>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B2718BE" w14:textId="06D7DA5E" w:rsidR="003D6990" w:rsidRPr="003D6990" w:rsidRDefault="00BA63FE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E0C2A" w:themeColor="text1" w:themeShade="80"/>
                <w:lang w:eastAsia="et-EE"/>
              </w:rPr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 w:rsidRPr="003D6990">
              <w:rPr>
                <w:rFonts w:eastAsia="Times New Roman" w:cs="Arial"/>
                <w:color w:val="0E0C2A" w:themeColor="text1" w:themeShade="80"/>
                <w:lang w:eastAsia="et-EE"/>
              </w:rPr>
              <w:t xml:space="preserve"> </w:t>
            </w:r>
            <w:r>
              <w:rPr>
                <w:rFonts w:eastAsia="Times New Roman" w:cs="Arial"/>
                <w:color w:val="0E0C2A" w:themeColor="text1" w:themeShade="80"/>
                <w:lang w:eastAsia="et-EE"/>
              </w:rPr>
              <w:t xml:space="preserve"> </w:t>
            </w:r>
            <w:r w:rsidR="003D6990" w:rsidRPr="003D6990">
              <w:rPr>
                <w:rFonts w:eastAsia="Times New Roman" w:cs="Arial"/>
                <w:color w:val="0E0C2A" w:themeColor="text1" w:themeShade="80"/>
                <w:lang w:eastAsia="et-EE"/>
              </w:rPr>
              <w:t>+</w:t>
            </w:r>
            <w:r>
              <w:rPr>
                <w:rFonts w:eastAsia="Times New Roman" w:cs="Arial"/>
                <w:color w:val="0E0C2A" w:themeColor="text1" w:themeShade="80"/>
                <w:lang w:eastAsia="et-EE"/>
              </w:rPr>
              <w:t xml:space="preserve"> </w:t>
            </w:r>
            <w:r w:rsidR="003D6990" w:rsidRPr="003D6990">
              <w:rPr>
                <w:rFonts w:eastAsia="Times New Roman" w:cs="Arial"/>
                <w:color w:val="0E0C2A" w:themeColor="text1" w:themeShade="80"/>
                <w:lang w:eastAsia="et-EE"/>
              </w:rPr>
              <w:t>30 TP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65ECF189" w14:textId="1D5A0AE0" w:rsidR="003D6990" w:rsidRP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0C2A" w:themeColor="text1" w:themeShade="80"/>
              </w:rPr>
            </w:pPr>
            <w:r w:rsidRPr="003D6990">
              <w:rPr>
                <w:color w:val="0E0C2A" w:themeColor="text1" w:themeShade="80"/>
              </w:rPr>
              <w:t>Minister</w:t>
            </w:r>
          </w:p>
        </w:tc>
      </w:tr>
      <w:tr w:rsidR="003D6990" w14:paraId="27A01CAF" w14:textId="77777777" w:rsidTr="00536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783AD390" w14:textId="77777777" w:rsidR="003D6990" w:rsidRPr="004B6AC1" w:rsidRDefault="003D6990" w:rsidP="00F4518C">
            <w:pPr>
              <w:pStyle w:val="ListParagraph"/>
              <w:numPr>
                <w:ilvl w:val="0"/>
                <w:numId w:val="1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3D33E4B" w14:textId="7D1D7FDF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Koostab vajadusel ministrile VV istungiks materjalid</w:t>
            </w:r>
            <w:r w:rsidR="00B36091">
              <w:rPr>
                <w:rFonts w:eastAsia="Times New Roman" w:cs="Arial"/>
              </w:rPr>
              <w:t>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A0963D7" w14:textId="38B872D5" w:rsidR="003D6990" w:rsidRDefault="00BA63FE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 w:rsidRPr="003E0631">
              <w:rPr>
                <w:rFonts w:ascii="Roboto" w:eastAsia="Roboto" w:hAnsi="Roboto" w:cs="Roboto"/>
                <w:szCs w:val="22"/>
              </w:rPr>
              <w:t>ET</w:t>
            </w:r>
            <w:r>
              <w:rPr>
                <w:rFonts w:eastAsia="Times New Roman" w:cs="Arial"/>
                <w:lang w:eastAsia="et-EE"/>
              </w:rPr>
              <w:t xml:space="preserve">  </w:t>
            </w:r>
            <w:r w:rsidR="003D6990">
              <w:rPr>
                <w:rFonts w:eastAsia="Times New Roman" w:cs="Arial"/>
                <w:lang w:eastAsia="et-EE"/>
              </w:rPr>
              <w:t>+</w:t>
            </w:r>
            <w:r>
              <w:rPr>
                <w:rFonts w:eastAsia="Times New Roman" w:cs="Arial"/>
                <w:lang w:eastAsia="et-EE"/>
              </w:rPr>
              <w:t xml:space="preserve"> </w:t>
            </w:r>
            <w:r w:rsidR="003D6990">
              <w:rPr>
                <w:rFonts w:eastAsia="Times New Roman" w:cs="Arial"/>
                <w:lang w:eastAsia="et-EE"/>
              </w:rPr>
              <w:t>30TP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35480978" w14:textId="775FAE05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</w:t>
            </w:r>
          </w:p>
        </w:tc>
      </w:tr>
      <w:tr w:rsidR="003D6990" w14:paraId="427188B3" w14:textId="77777777" w:rsidTr="00536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479221E" w14:textId="77777777" w:rsidR="003D6990" w:rsidRPr="004B6AC1" w:rsidRDefault="003D6990" w:rsidP="00F4518C">
            <w:pPr>
              <w:pStyle w:val="ListParagraph"/>
              <w:numPr>
                <w:ilvl w:val="0"/>
                <w:numId w:val="1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87C8A51" w14:textId="00A597FC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Kaitseb VV istungil taotlust</w:t>
            </w:r>
            <w:r w:rsidR="005659F1">
              <w:rPr>
                <w:rFonts w:eastAsia="Times New Roman" w:cs="Arial"/>
              </w:rPr>
              <w:t>.</w:t>
            </w:r>
          </w:p>
          <w:p w14:paraId="49A47E43" w14:textId="07441079" w:rsidR="003D6990" w:rsidRPr="002672C1" w:rsidRDefault="005659F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t-EE"/>
              </w:rPr>
            </w:pPr>
            <w:r>
              <w:rPr>
                <w:rFonts w:eastAsia="Times New Roman" w:cs="Arial"/>
                <w:sz w:val="18"/>
                <w:szCs w:val="18"/>
                <w:lang w:eastAsia="et-EE"/>
              </w:rPr>
              <w:t>Kui on p</w:t>
            </w:r>
            <w:r w:rsidR="003D6990" w:rsidRPr="002672C1">
              <w:rPr>
                <w:rFonts w:eastAsia="Times New Roman" w:cs="Arial"/>
                <w:sz w:val="18"/>
                <w:szCs w:val="18"/>
                <w:lang w:eastAsia="et-EE"/>
              </w:rPr>
              <w:t xml:space="preserve">ositiivne otsus: </w:t>
            </w:r>
          </w:p>
          <w:p w14:paraId="679F6709" w14:textId="6E3B8FF1" w:rsidR="003D6990" w:rsidRPr="002672C1" w:rsidRDefault="00A37BB7" w:rsidP="00F4518C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Toimub </w:t>
            </w:r>
            <w:r w:rsidR="00141DA4">
              <w:rPr>
                <w:rFonts w:eastAsia="Times New Roman" w:cs="Arial"/>
                <w:sz w:val="18"/>
                <w:szCs w:val="18"/>
              </w:rPr>
              <w:t xml:space="preserve">menetlemine </w:t>
            </w:r>
            <w:r w:rsidR="003D6990">
              <w:rPr>
                <w:rFonts w:eastAsia="Times New Roman" w:cs="Arial"/>
                <w:sz w:val="18"/>
                <w:szCs w:val="18"/>
              </w:rPr>
              <w:t>S</w:t>
            </w:r>
            <w:r w:rsidR="003D6990" w:rsidRPr="002672C1">
              <w:rPr>
                <w:rFonts w:eastAsia="Times New Roman" w:cs="Arial"/>
                <w:sz w:val="18"/>
                <w:szCs w:val="18"/>
              </w:rPr>
              <w:t xml:space="preserve">ihtotstarbelisest reservist (vt edasist </w:t>
            </w:r>
            <w:r w:rsidR="00E82EA3">
              <w:rPr>
                <w:rFonts w:eastAsia="Times New Roman" w:cs="Arial"/>
                <w:sz w:val="18"/>
                <w:szCs w:val="18"/>
              </w:rPr>
              <w:t xml:space="preserve">ptk </w:t>
            </w:r>
            <w:hyperlink w:anchor="_2.3.2._Sihtotstarbeline_reservist" w:history="1">
              <w:r w:rsidR="00E82EA3" w:rsidRPr="00E82EA3">
                <w:rPr>
                  <w:rStyle w:val="Hyperlink"/>
                  <w:rFonts w:asciiTheme="minorHAnsi" w:eastAsia="Times New Roman" w:hAnsiTheme="minorHAnsi" w:cs="Arial"/>
                  <w:sz w:val="18"/>
                  <w:szCs w:val="18"/>
                </w:rPr>
                <w:t>2.3.2</w:t>
              </w:r>
            </w:hyperlink>
            <w:r w:rsidR="00E82EA3">
              <w:rPr>
                <w:rFonts w:eastAsia="Times New Roman" w:cs="Arial"/>
                <w:sz w:val="18"/>
                <w:szCs w:val="18"/>
              </w:rPr>
              <w:t>.</w:t>
            </w:r>
            <w:r w:rsidR="003D6990" w:rsidRPr="002672C1">
              <w:rPr>
                <w:rFonts w:eastAsia="Times New Roman" w:cs="Arial"/>
                <w:sz w:val="18"/>
                <w:szCs w:val="18"/>
              </w:rPr>
              <w:t>)</w:t>
            </w:r>
          </w:p>
          <w:p w14:paraId="63860152" w14:textId="7A94A5A7" w:rsidR="003D6990" w:rsidRDefault="00141DA4" w:rsidP="00F4518C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Toimub menetlemine </w:t>
            </w:r>
            <w:r w:rsidR="003D6990" w:rsidRPr="002672C1">
              <w:rPr>
                <w:rFonts w:eastAsia="Times New Roman" w:cs="Arial"/>
                <w:sz w:val="18"/>
                <w:szCs w:val="18"/>
              </w:rPr>
              <w:t>VV reservist</w:t>
            </w:r>
            <w:r w:rsidR="00E82EA3">
              <w:rPr>
                <w:rFonts w:eastAsia="Times New Roman" w:cs="Arial"/>
                <w:sz w:val="18"/>
                <w:szCs w:val="18"/>
              </w:rPr>
              <w:t>.</w:t>
            </w:r>
          </w:p>
          <w:p w14:paraId="761EA9BE" w14:textId="02BF1BD8" w:rsidR="00141DA4" w:rsidRPr="00141DA4" w:rsidRDefault="00141DA4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Kui on negatiivne otsus siis vahendeid ei saa ja edasi toiminguid ei tehta.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162DDDB" w14:textId="7DA261B2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VV poolt otsustatud tähtajal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18E5C98B" w14:textId="1E81071B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Minister</w:t>
            </w:r>
          </w:p>
        </w:tc>
      </w:tr>
      <w:tr w:rsidR="003D6990" w14:paraId="3676EDE5" w14:textId="77777777" w:rsidTr="00536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2768A77" w14:textId="77777777" w:rsidR="003D6990" w:rsidRPr="004B6AC1" w:rsidRDefault="003D6990" w:rsidP="00F4518C">
            <w:pPr>
              <w:pStyle w:val="ListParagraph"/>
              <w:numPr>
                <w:ilvl w:val="0"/>
                <w:numId w:val="1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2C952A0" w14:textId="2A70BB1F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Kirjutab R</w:t>
            </w:r>
            <w:r w:rsidR="00141DA4">
              <w:rPr>
                <w:rFonts w:eastAsia="Times New Roman" w:cs="Arial"/>
              </w:rPr>
              <w:t>a</w:t>
            </w:r>
            <w:r>
              <w:rPr>
                <w:rFonts w:eastAsia="Times New Roman" w:cs="Arial"/>
              </w:rPr>
              <w:t xml:space="preserve">Mile kirja VV reservist vahendite eraldamiseks  </w:t>
            </w:r>
            <w:r w:rsidR="00676C2A">
              <w:rPr>
                <w:rFonts w:eastAsia="Times New Roman" w:cs="Arial"/>
              </w:rPr>
              <w:t>ning menetle</w:t>
            </w:r>
            <w:r w:rsidR="00E52C13">
              <w:rPr>
                <w:rFonts w:eastAsia="Times New Roman" w:cs="Arial"/>
              </w:rPr>
              <w:t xml:space="preserve">b kirja Deltas vastavalt </w:t>
            </w:r>
            <w:r w:rsidR="00E52C13">
              <w:t>dokumendi halduse korrale.</w:t>
            </w:r>
          </w:p>
          <w:p w14:paraId="68AAB259" w14:textId="1F35647E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DA6E02">
              <w:rPr>
                <w:rFonts w:eastAsia="Times New Roman" w:cs="Arial"/>
                <w:sz w:val="18"/>
                <w:szCs w:val="18"/>
                <w:lang w:eastAsia="et-EE"/>
              </w:rPr>
              <w:t xml:space="preserve">Kiri sisaldab: VV korralduse eelnõu </w:t>
            </w:r>
            <w:r>
              <w:rPr>
                <w:rFonts w:eastAsia="Times New Roman" w:cs="Arial"/>
                <w:sz w:val="18"/>
                <w:szCs w:val="18"/>
                <w:lang w:eastAsia="et-EE"/>
              </w:rPr>
              <w:t>r</w:t>
            </w:r>
            <w:r w:rsidRPr="00DA6E02">
              <w:rPr>
                <w:rFonts w:eastAsia="Times New Roman" w:cs="Arial"/>
                <w:sz w:val="18"/>
                <w:szCs w:val="18"/>
                <w:lang w:eastAsia="et-EE"/>
              </w:rPr>
              <w:t>ahastamise otsuse kohta, seletuskiri jm info</w:t>
            </w:r>
            <w:r>
              <w:rPr>
                <w:rFonts w:eastAsia="Times New Roman" w:cs="Arial"/>
                <w:sz w:val="18"/>
                <w:szCs w:val="18"/>
                <w:lang w:eastAsia="et-EE"/>
              </w:rPr>
              <w:t>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7788E63B" w14:textId="2E653F28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3 TP VV otsusest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59F566D5" w14:textId="37A0B947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</w:t>
            </w:r>
          </w:p>
        </w:tc>
      </w:tr>
      <w:tr w:rsidR="003D6990" w14:paraId="517DFB8A" w14:textId="77777777" w:rsidTr="00536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5A7A6E4" w14:textId="77777777" w:rsidR="003D6990" w:rsidRPr="004B6AC1" w:rsidRDefault="003D6990" w:rsidP="00F4518C">
            <w:pPr>
              <w:pStyle w:val="ListParagraph"/>
              <w:numPr>
                <w:ilvl w:val="0"/>
                <w:numId w:val="1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BBA6853" w14:textId="36D3D7C5" w:rsidR="003D6990" w:rsidRDefault="00E52C13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t>Allkirjastab kirja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940F66B" w14:textId="46956874" w:rsidR="003D6990" w:rsidRPr="00E52C13" w:rsidRDefault="00E52C13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E0C2A" w:themeColor="text1" w:themeShade="80"/>
                <w:lang w:eastAsia="et-EE"/>
              </w:rPr>
            </w:pPr>
            <w:r w:rsidRPr="00E52C13">
              <w:rPr>
                <w:rFonts w:eastAsia="Times New Roman" w:cs="Arial"/>
                <w:color w:val="0E0C2A" w:themeColor="text1" w:themeShade="80"/>
                <w:lang w:eastAsia="et-EE"/>
              </w:rPr>
              <w:t>10 TP VV otsusest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2C3A3E8A" w14:textId="5AABB300" w:rsidR="003D6990" w:rsidRPr="00E52C13" w:rsidRDefault="00E52C13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0C2A" w:themeColor="text1" w:themeShade="80"/>
              </w:rPr>
            </w:pPr>
            <w:r w:rsidRPr="00E52C13">
              <w:rPr>
                <w:color w:val="0E0C2A" w:themeColor="text1" w:themeShade="80"/>
              </w:rPr>
              <w:t>Minister</w:t>
            </w:r>
          </w:p>
        </w:tc>
      </w:tr>
      <w:tr w:rsidR="003D6990" w14:paraId="30D63613" w14:textId="77777777" w:rsidTr="00536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CD57832" w14:textId="77777777" w:rsidR="003D6990" w:rsidRPr="004B6AC1" w:rsidRDefault="003D6990" w:rsidP="00F4518C">
            <w:pPr>
              <w:pStyle w:val="ListParagraph"/>
              <w:numPr>
                <w:ilvl w:val="0"/>
                <w:numId w:val="1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470F6D3" w14:textId="712D1F56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Otsuse kinnitamine VVs ja Riigi Teatajas avaldamine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7CB9BC43" w14:textId="078BD8A8" w:rsidR="003D6990" w:rsidRDefault="00CE3893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N/A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7C785EB5" w14:textId="1B034E05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CE3893">
              <w:t>a</w:t>
            </w:r>
            <w:r>
              <w:t>M ja VV</w:t>
            </w:r>
          </w:p>
        </w:tc>
      </w:tr>
      <w:tr w:rsidR="003D6990" w14:paraId="22894AB0" w14:textId="77777777" w:rsidTr="00536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4A9B678" w14:textId="77777777" w:rsidR="003D6990" w:rsidRPr="004B6AC1" w:rsidRDefault="003D6990" w:rsidP="00F4518C">
            <w:pPr>
              <w:pStyle w:val="ListParagraph"/>
              <w:numPr>
                <w:ilvl w:val="0"/>
                <w:numId w:val="1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DCA0173" w14:textId="19B99BFA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Esitab taotluse R</w:t>
            </w:r>
            <w:r w:rsidR="005515A3">
              <w:rPr>
                <w:rFonts w:eastAsia="Times New Roman" w:cs="Arial"/>
              </w:rPr>
              <w:t>a</w:t>
            </w:r>
            <w:r>
              <w:rPr>
                <w:rFonts w:eastAsia="Times New Roman" w:cs="Arial"/>
              </w:rPr>
              <w:t>Mile ja RTKle eelarve objektikoodi loomiseks ning eelarve sisestamiseks eelarve ja raamatupidamissüsteemidesse.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9A642D1" w14:textId="1E309A12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3 TP peale Riigi Teatajas avaldamist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1A5DFB95" w14:textId="0E9EC3E3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finantsnõunik</w:t>
            </w:r>
          </w:p>
        </w:tc>
      </w:tr>
      <w:tr w:rsidR="003D6990" w14:paraId="5DE56180" w14:textId="77777777" w:rsidTr="005362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8030753" w14:textId="77777777" w:rsidR="003D6990" w:rsidRPr="004B6AC1" w:rsidRDefault="003D6990" w:rsidP="00F4518C">
            <w:pPr>
              <w:pStyle w:val="ListParagraph"/>
              <w:numPr>
                <w:ilvl w:val="0"/>
                <w:numId w:val="17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6101746" w14:textId="52007986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Sisestab kulud KAISi.</w:t>
            </w:r>
          </w:p>
          <w:p w14:paraId="773CB645" w14:textId="35643537" w:rsidR="003D6990" w:rsidRDefault="003D6990" w:rsidP="00F4518C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  <w:sz w:val="18"/>
                <w:szCs w:val="18"/>
              </w:rPr>
              <w:t>S</w:t>
            </w:r>
            <w:r w:rsidRPr="00F20E08">
              <w:rPr>
                <w:rFonts w:eastAsia="Times New Roman" w:cs="Arial"/>
                <w:sz w:val="18"/>
                <w:szCs w:val="18"/>
              </w:rPr>
              <w:t>tsenaariumi</w:t>
            </w:r>
            <w:r w:rsidR="00E82EA3">
              <w:rPr>
                <w:rFonts w:eastAsia="Times New Roman" w:cs="Arial"/>
                <w:sz w:val="18"/>
                <w:szCs w:val="18"/>
              </w:rPr>
              <w:t>s</w:t>
            </w:r>
            <w:r w:rsidRPr="00F20E08">
              <w:rPr>
                <w:rFonts w:eastAsia="Times New Roman" w:cs="Arial"/>
                <w:sz w:val="18"/>
                <w:szCs w:val="18"/>
              </w:rPr>
              <w:t xml:space="preserve"> RESERV ja </w:t>
            </w:r>
            <w:r>
              <w:rPr>
                <w:rFonts w:eastAsia="Times New Roman" w:cs="Arial"/>
                <w:sz w:val="18"/>
                <w:szCs w:val="18"/>
              </w:rPr>
              <w:t>EELARVE_</w:t>
            </w:r>
            <w:r w:rsidRPr="00F20E08">
              <w:rPr>
                <w:rFonts w:eastAsia="Times New Roman" w:cs="Arial"/>
                <w:sz w:val="18"/>
                <w:szCs w:val="18"/>
              </w:rPr>
              <w:t>PROGNOOS</w:t>
            </w:r>
            <w:r>
              <w:rPr>
                <w:rFonts w:eastAsia="Times New Roman" w:cs="Arial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F295AF7" w14:textId="2AEDCB02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7 TP peale VV otsust</w:t>
            </w:r>
          </w:p>
        </w:tc>
        <w:tc>
          <w:tcPr>
            <w:tcW w:w="186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2093B722" w14:textId="3155D113" w:rsidR="003D6990" w:rsidRDefault="003D699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Asutuse finantsjuht, SoM finantsnõunik</w:t>
            </w:r>
          </w:p>
        </w:tc>
      </w:tr>
    </w:tbl>
    <w:p w14:paraId="18780882" w14:textId="77777777" w:rsidR="004D58BC" w:rsidRDefault="004D58BC" w:rsidP="00D53828"/>
    <w:p w14:paraId="1B20D0D1" w14:textId="5F63DD6F" w:rsidR="00D53828" w:rsidRPr="001826D4" w:rsidRDefault="00A533C5" w:rsidP="00CE3893">
      <w:pPr>
        <w:pStyle w:val="Heading4"/>
        <w:rPr>
          <w:rFonts w:eastAsia="Roboto" w:cs="Roboto"/>
          <w:b/>
          <w:bCs/>
        </w:rPr>
      </w:pPr>
      <w:bookmarkStart w:id="2" w:name="_2.3.2._Sihtotstarbeline_reservist"/>
      <w:bookmarkEnd w:id="2"/>
      <w:r w:rsidRPr="00CE3893">
        <w:t>2.</w:t>
      </w:r>
      <w:r w:rsidR="00A44B75" w:rsidRPr="00CE3893">
        <w:t>3.</w:t>
      </w:r>
      <w:r w:rsidR="004D58BC" w:rsidRPr="00CE3893">
        <w:t>2</w:t>
      </w:r>
      <w:r w:rsidR="00A44B75" w:rsidRPr="00CE3893">
        <w:t>. Sihtotstarbeline reservist taotlemine</w:t>
      </w:r>
    </w:p>
    <w:p w14:paraId="25DCD949" w14:textId="251BB133" w:rsidR="005C76EB" w:rsidRPr="004B6AC1" w:rsidRDefault="008C7DAE" w:rsidP="00AC7C8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18"/>
          <w:szCs w:val="18"/>
        </w:rPr>
      </w:pPr>
      <w:r w:rsidRPr="004B6AC1">
        <w:rPr>
          <w:rStyle w:val="normaltextrun"/>
          <w:rFonts w:asciiTheme="minorHAnsi" w:eastAsiaTheme="majorEastAsia" w:hAnsiTheme="minorHAnsi" w:cs="Segoe UI"/>
          <w:color w:val="000000"/>
          <w:sz w:val="22"/>
          <w:szCs w:val="22"/>
        </w:rPr>
        <w:t xml:space="preserve">Vabariigi Valitsuse reservi sihtotstarbelistest vahenditest eraldab vahendeid rahandusminister käskkirjaga. </w:t>
      </w:r>
      <w:r w:rsidR="005C3B0E" w:rsidRPr="004B6AC1">
        <w:rPr>
          <w:rFonts w:asciiTheme="minorHAnsi" w:hAnsiTheme="minorHAnsi"/>
        </w:rPr>
        <w:t>R</w:t>
      </w:r>
      <w:r w:rsidR="000357B6">
        <w:rPr>
          <w:rFonts w:asciiTheme="minorHAnsi" w:hAnsiTheme="minorHAnsi"/>
        </w:rPr>
        <w:t>a</w:t>
      </w:r>
      <w:r w:rsidR="005C3B0E" w:rsidRPr="004B6AC1">
        <w:rPr>
          <w:rFonts w:asciiTheme="minorHAnsi" w:hAnsiTheme="minorHAnsi"/>
        </w:rPr>
        <w:t xml:space="preserve">M </w:t>
      </w:r>
      <w:r w:rsidR="002F5F6A" w:rsidRPr="004B6AC1">
        <w:rPr>
          <w:rFonts w:asciiTheme="minorHAnsi" w:hAnsiTheme="minorHAnsi"/>
        </w:rPr>
        <w:t>kodulehel kajastatud</w:t>
      </w:r>
      <w:r w:rsidR="000D406E" w:rsidRPr="004B6AC1">
        <w:rPr>
          <w:rFonts w:asciiTheme="minorHAnsi" w:hAnsiTheme="minorHAnsi"/>
        </w:rPr>
        <w:t xml:space="preserve"> tegevuste loetelu, milleks</w:t>
      </w:r>
      <w:r w:rsidR="00EE6845" w:rsidRPr="004B6AC1">
        <w:rPr>
          <w:rFonts w:asciiTheme="minorHAnsi" w:hAnsiTheme="minorHAnsi"/>
        </w:rPr>
        <w:t xml:space="preserve"> võib kasutada Vabariigi Valit</w:t>
      </w:r>
      <w:r w:rsidR="00E36568">
        <w:rPr>
          <w:rFonts w:asciiTheme="minorHAnsi" w:hAnsiTheme="minorHAnsi"/>
        </w:rPr>
        <w:t>s</w:t>
      </w:r>
      <w:r w:rsidR="00EE6845" w:rsidRPr="004B6AC1">
        <w:rPr>
          <w:rFonts w:asciiTheme="minorHAnsi" w:hAnsiTheme="minorHAnsi"/>
        </w:rPr>
        <w:t xml:space="preserve">use reservi sihtotstarbelisi vahendeid. </w:t>
      </w:r>
      <w:r w:rsidR="000D406E" w:rsidRPr="004B6AC1">
        <w:rPr>
          <w:rFonts w:asciiTheme="minorHAnsi" w:hAnsiTheme="minorHAnsi"/>
        </w:rPr>
        <w:t xml:space="preserve">  </w:t>
      </w:r>
    </w:p>
    <w:tbl>
      <w:tblPr>
        <w:tblStyle w:val="GridTable1Light-Accent1"/>
        <w:tblW w:w="9346" w:type="dxa"/>
        <w:tblLook w:val="04A0" w:firstRow="1" w:lastRow="0" w:firstColumn="1" w:lastColumn="0" w:noHBand="0" w:noVBand="1"/>
      </w:tblPr>
      <w:tblGrid>
        <w:gridCol w:w="770"/>
        <w:gridCol w:w="4473"/>
        <w:gridCol w:w="2098"/>
        <w:gridCol w:w="2005"/>
      </w:tblGrid>
      <w:tr w:rsidR="00715953" w:rsidRPr="00035FF2" w14:paraId="5A90DF89" w14:textId="77777777" w:rsidTr="00985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20773218" w14:textId="77777777" w:rsidR="00715953" w:rsidRPr="00035FF2" w:rsidRDefault="00715953" w:rsidP="00985B1A">
            <w:r>
              <w:t>Jrk</w:t>
            </w:r>
          </w:p>
        </w:tc>
        <w:tc>
          <w:tcPr>
            <w:tcW w:w="4473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</w:tcPr>
          <w:p w14:paraId="17C99598" w14:textId="77777777" w:rsidR="00715953" w:rsidRDefault="00715953" w:rsidP="00985B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2098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2B7C97A6" w14:textId="77777777" w:rsidR="00715953" w:rsidRPr="00035FF2" w:rsidRDefault="00715953" w:rsidP="00985B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2005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B7D4EF"/>
            <w:vAlign w:val="center"/>
          </w:tcPr>
          <w:p w14:paraId="65D29451" w14:textId="77777777" w:rsidR="00715953" w:rsidRPr="00035FF2" w:rsidRDefault="00715953" w:rsidP="00985B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715953" w14:paraId="468D06AF" w14:textId="77777777" w:rsidTr="00985B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02DC6B22" w14:textId="0907DFD2" w:rsidR="00715953" w:rsidRPr="00145CD3" w:rsidRDefault="00715953" w:rsidP="00F4518C">
            <w:pPr>
              <w:pStyle w:val="ListParagraph"/>
              <w:numPr>
                <w:ilvl w:val="0"/>
                <w:numId w:val="18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858DF74" w14:textId="19AD0922" w:rsidR="00F21298" w:rsidRDefault="00E227F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Koostab t</w:t>
            </w:r>
            <w:r w:rsidR="00973375">
              <w:t>aotluse koos sisuosakonda</w:t>
            </w:r>
            <w:r w:rsidR="00F21298">
              <w:t>dega</w:t>
            </w:r>
            <w:r w:rsidR="00D05420">
              <w:t>, asutustega</w:t>
            </w:r>
            <w:r w:rsidR="00FC3FED">
              <w:t xml:space="preserve"> (</w:t>
            </w:r>
            <w:hyperlink r:id="rId30" w:tgtFrame="_blank" w:history="1">
              <w:r w:rsidR="00FC3FED" w:rsidRPr="00FC3FED">
                <w:rPr>
                  <w:rStyle w:val="Hyperlink"/>
                  <w:rFonts w:asciiTheme="minorHAnsi" w:hAnsiTheme="minorHAnsi"/>
                </w:rPr>
                <w:t>Reservi t</w:t>
              </w:r>
              <w:r w:rsidR="00F21298" w:rsidRPr="00FC3FED">
                <w:rPr>
                  <w:rStyle w:val="Hyperlink"/>
                  <w:rFonts w:eastAsiaTheme="majorEastAsia" w:cs="Segoe UI"/>
                  <w:szCs w:val="22"/>
                </w:rPr>
                <w:t>aotluse vorm</w:t>
              </w:r>
            </w:hyperlink>
            <w:r w:rsidR="00FC3FED">
              <w:rPr>
                <w:rStyle w:val="normaltextrun"/>
                <w:rFonts w:ascii="Roboto" w:eastAsiaTheme="majorEastAsia" w:hAnsi="Roboto" w:cs="Segoe UI"/>
                <w:color w:val="045AEF"/>
                <w:szCs w:val="22"/>
                <w:u w:val="single"/>
              </w:rPr>
              <w:t>)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48162CC" w14:textId="6F08EBB5" w:rsidR="00715953" w:rsidRDefault="00E41811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Vastavalt vajadusele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62B7F709" w14:textId="5AE29435" w:rsidR="00715953" w:rsidRDefault="00145CD3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D05420">
              <w:t xml:space="preserve"> finantsnõunik</w:t>
            </w:r>
          </w:p>
        </w:tc>
      </w:tr>
      <w:tr w:rsidR="00715953" w:rsidRPr="005630D7" w14:paraId="62BEAE3D" w14:textId="77777777" w:rsidTr="00985B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B464F6D" w14:textId="77777777" w:rsidR="00715953" w:rsidRPr="00485978" w:rsidRDefault="00715953" w:rsidP="00F4518C">
            <w:pPr>
              <w:pStyle w:val="ListParagraph"/>
              <w:numPr>
                <w:ilvl w:val="0"/>
                <w:numId w:val="18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73D5124" w14:textId="6EE1883C" w:rsidR="00715953" w:rsidRDefault="00420D84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Koostab </w:t>
            </w:r>
            <w:r w:rsidR="00135C6D">
              <w:rPr>
                <w:rFonts w:eastAsia="Times New Roman" w:cs="Arial"/>
              </w:rPr>
              <w:t>R</w:t>
            </w:r>
            <w:r w:rsidR="000357B6">
              <w:rPr>
                <w:rFonts w:eastAsia="Times New Roman" w:cs="Arial"/>
              </w:rPr>
              <w:t>a</w:t>
            </w:r>
            <w:r w:rsidR="00135C6D">
              <w:rPr>
                <w:rFonts w:eastAsia="Times New Roman" w:cs="Arial"/>
              </w:rPr>
              <w:t>Mile kirja VV sihtotstarbelise reservist vahendite eraldamiseks</w:t>
            </w:r>
            <w:r w:rsidR="00615D1D">
              <w:rPr>
                <w:rFonts w:eastAsia="Times New Roman" w:cs="Arial"/>
              </w:rPr>
              <w:t xml:space="preserve"> ning menetleb kirja Deltas vastavalt dokumendihalduse korrale.</w:t>
            </w:r>
          </w:p>
          <w:p w14:paraId="4361D8FF" w14:textId="135485E3" w:rsidR="00135C6D" w:rsidRPr="00F50061" w:rsidRDefault="00C27EA9" w:rsidP="00F4518C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C27EA9">
              <w:rPr>
                <w:rFonts w:eastAsia="Times New Roman" w:cs="Arial"/>
                <w:sz w:val="18"/>
                <w:szCs w:val="18"/>
              </w:rPr>
              <w:t xml:space="preserve">Sisaldab </w:t>
            </w:r>
            <w:r w:rsidR="00615D1D">
              <w:rPr>
                <w:rFonts w:eastAsia="Times New Roman" w:cs="Arial"/>
                <w:sz w:val="18"/>
                <w:szCs w:val="18"/>
              </w:rPr>
              <w:t xml:space="preserve">täidetud </w:t>
            </w:r>
            <w:r w:rsidR="00FC3FED">
              <w:rPr>
                <w:rFonts w:eastAsia="Times New Roman" w:cs="Arial"/>
                <w:sz w:val="18"/>
                <w:szCs w:val="18"/>
              </w:rPr>
              <w:t xml:space="preserve">reservi </w:t>
            </w:r>
            <w:r w:rsidRPr="00C27EA9">
              <w:rPr>
                <w:rFonts w:eastAsia="Times New Roman" w:cs="Arial"/>
                <w:sz w:val="18"/>
                <w:szCs w:val="18"/>
              </w:rPr>
              <w:t>taotluse vormi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BCE84A8" w14:textId="45F90996" w:rsidR="00715953" w:rsidRPr="005630D7" w:rsidRDefault="004C1B3C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Peale taotluse vormi kokkupanemist 2 TP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5CC3E896" w14:textId="5F1C8307" w:rsidR="00715953" w:rsidRPr="005630D7" w:rsidRDefault="00145CD3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 f</w:t>
            </w:r>
            <w:r w:rsidR="00D05420">
              <w:t>inantsnõunik</w:t>
            </w:r>
          </w:p>
        </w:tc>
      </w:tr>
      <w:tr w:rsidR="00715953" w14:paraId="30DF9256" w14:textId="77777777" w:rsidTr="00985B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82F3BA4" w14:textId="77777777" w:rsidR="00715953" w:rsidRPr="00485978" w:rsidRDefault="00715953" w:rsidP="00F4518C">
            <w:pPr>
              <w:pStyle w:val="ListParagraph"/>
              <w:numPr>
                <w:ilvl w:val="0"/>
                <w:numId w:val="18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70FE87B" w14:textId="6FBF83F2" w:rsidR="00715953" w:rsidRPr="00FC1CB9" w:rsidRDefault="00615D1D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t>Allkirjastab kirja</w:t>
            </w:r>
            <w:r w:rsidR="00B36091">
              <w:t>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85691B9" w14:textId="203AE6F8" w:rsidR="00715953" w:rsidRPr="00615D1D" w:rsidRDefault="00B77507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E0C2A" w:themeColor="text1" w:themeShade="80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Peale taotluse vormi kokkupanemist 7 TP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4C213448" w14:textId="6C6E0E83" w:rsidR="00715953" w:rsidRPr="00615D1D" w:rsidRDefault="00615D1D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0C2A" w:themeColor="text1" w:themeShade="80"/>
              </w:rPr>
            </w:pPr>
            <w:r w:rsidRPr="00615D1D">
              <w:rPr>
                <w:color w:val="0E0C2A" w:themeColor="text1" w:themeShade="80"/>
              </w:rPr>
              <w:t>Minister</w:t>
            </w:r>
          </w:p>
        </w:tc>
      </w:tr>
      <w:tr w:rsidR="00F24A34" w14:paraId="381638DA" w14:textId="77777777" w:rsidTr="00985B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079B02E" w14:textId="77777777" w:rsidR="00F24A34" w:rsidRPr="00485978" w:rsidRDefault="00F24A34" w:rsidP="00F4518C">
            <w:pPr>
              <w:pStyle w:val="ListParagraph"/>
              <w:numPr>
                <w:ilvl w:val="0"/>
                <w:numId w:val="18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7689B85" w14:textId="2AD9EF89" w:rsidR="00F24A34" w:rsidRPr="00FC1CB9" w:rsidRDefault="00FC3FED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RaM</w:t>
            </w:r>
            <w:r w:rsidR="00F24A34">
              <w:rPr>
                <w:rFonts w:eastAsia="Times New Roman" w:cs="Arial"/>
              </w:rPr>
              <w:t xml:space="preserve"> KK </w:t>
            </w:r>
            <w:r w:rsidR="00CB2B38">
              <w:rPr>
                <w:rFonts w:eastAsia="Times New Roman" w:cs="Arial"/>
              </w:rPr>
              <w:t>sihtotstarbelise eraldise andmise kohta reservist</w:t>
            </w:r>
            <w:r w:rsidR="00B77507">
              <w:rPr>
                <w:rFonts w:eastAsia="Times New Roman" w:cs="Arial"/>
              </w:rPr>
              <w:t xml:space="preserve"> ning saadab selle kohta teavituse.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32309BF" w14:textId="2AE53747" w:rsidR="00F24A34" w:rsidRDefault="00B77507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N/A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4239A25A" w14:textId="38F04746" w:rsidR="00F24A34" w:rsidRDefault="00F24A34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B97BF3">
              <w:t>a</w:t>
            </w:r>
            <w:r>
              <w:t xml:space="preserve">M </w:t>
            </w:r>
          </w:p>
        </w:tc>
      </w:tr>
      <w:tr w:rsidR="00F24A34" w14:paraId="0E962892" w14:textId="77777777" w:rsidTr="00985B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AFB5AAA" w14:textId="77777777" w:rsidR="00F24A34" w:rsidRPr="00485978" w:rsidRDefault="00F24A34" w:rsidP="00F4518C">
            <w:pPr>
              <w:pStyle w:val="ListParagraph"/>
              <w:numPr>
                <w:ilvl w:val="0"/>
                <w:numId w:val="18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7D204DA" w14:textId="55F36D9F" w:rsidR="00F24A34" w:rsidRPr="00FC1CB9" w:rsidRDefault="00521EB0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Esitab t</w:t>
            </w:r>
            <w:r w:rsidR="00F24A34">
              <w:rPr>
                <w:rFonts w:eastAsia="Times New Roman" w:cs="Arial"/>
              </w:rPr>
              <w:t>aotluse R</w:t>
            </w:r>
            <w:r w:rsidR="00B77507">
              <w:rPr>
                <w:rFonts w:eastAsia="Times New Roman" w:cs="Arial"/>
              </w:rPr>
              <w:t>a</w:t>
            </w:r>
            <w:r w:rsidR="00F24A34">
              <w:rPr>
                <w:rFonts w:eastAsia="Times New Roman" w:cs="Arial"/>
              </w:rPr>
              <w:t>Mile ja RTKle eelarve objektikoodi loomiseks ning eelarve sisestamiseks eelarve ja raamatupidamis</w:t>
            </w:r>
            <w:r>
              <w:rPr>
                <w:rFonts w:eastAsia="Times New Roman" w:cs="Arial"/>
              </w:rPr>
              <w:softHyphen/>
            </w:r>
            <w:r w:rsidR="00F24A34">
              <w:rPr>
                <w:rFonts w:eastAsia="Times New Roman" w:cs="Arial"/>
              </w:rPr>
              <w:t>süsteemidesse.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F10DFEF" w14:textId="043B3C80" w:rsidR="00F24A34" w:rsidRDefault="00F24A34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 xml:space="preserve">3 TP peale </w:t>
            </w:r>
            <w:r w:rsidR="00945D6D" w:rsidRPr="31BB1087">
              <w:rPr>
                <w:rFonts w:eastAsia="Times New Roman" w:cs="Arial"/>
                <w:lang w:eastAsia="et-EE"/>
              </w:rPr>
              <w:t>R</w:t>
            </w:r>
            <w:r w:rsidR="1BFE081F" w:rsidRPr="31BB1087">
              <w:rPr>
                <w:rFonts w:eastAsia="Times New Roman" w:cs="Arial"/>
                <w:lang w:eastAsia="et-EE"/>
              </w:rPr>
              <w:t>a</w:t>
            </w:r>
            <w:r w:rsidR="00945D6D" w:rsidRPr="31BB1087">
              <w:rPr>
                <w:rFonts w:eastAsia="Times New Roman" w:cs="Arial"/>
                <w:lang w:eastAsia="et-EE"/>
              </w:rPr>
              <w:t>M</w:t>
            </w:r>
            <w:r w:rsidR="00945D6D">
              <w:rPr>
                <w:rFonts w:eastAsia="Times New Roman" w:cs="Arial"/>
                <w:lang w:eastAsia="et-EE"/>
              </w:rPr>
              <w:t xml:space="preserve"> kirja </w:t>
            </w:r>
            <w:r w:rsidR="0081571F">
              <w:rPr>
                <w:rFonts w:eastAsia="Times New Roman" w:cs="Arial"/>
                <w:lang w:eastAsia="et-EE"/>
              </w:rPr>
              <w:t>käskkirja kohta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056BAB45" w14:textId="7C5B4F05" w:rsidR="00F24A34" w:rsidRDefault="00B77507" w:rsidP="00F451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F24A34">
              <w:t xml:space="preserve"> finantsnõunik</w:t>
            </w:r>
          </w:p>
        </w:tc>
      </w:tr>
      <w:tr w:rsidR="00F24A34" w14:paraId="082AC35F" w14:textId="77777777" w:rsidTr="00985B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7F2B18E7" w14:textId="77777777" w:rsidR="00F24A34" w:rsidRPr="00485978" w:rsidRDefault="00F24A34" w:rsidP="00AD34BA">
            <w:pPr>
              <w:pStyle w:val="ListParagraph"/>
              <w:numPr>
                <w:ilvl w:val="0"/>
                <w:numId w:val="18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851FCDF" w14:textId="6D463B9E" w:rsidR="00F24A34" w:rsidRDefault="00B77507" w:rsidP="00F24A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Sisestab kulud </w:t>
            </w:r>
            <w:r w:rsidR="00F24A34">
              <w:rPr>
                <w:rFonts w:eastAsia="Times New Roman" w:cs="Arial"/>
              </w:rPr>
              <w:t>KAISi.</w:t>
            </w:r>
          </w:p>
          <w:p w14:paraId="336744D0" w14:textId="0F622056" w:rsidR="00F24A34" w:rsidRPr="00FC1CB9" w:rsidRDefault="00F24A34" w:rsidP="00AD34BA">
            <w:pPr>
              <w:pStyle w:val="ListParagraph"/>
              <w:numPr>
                <w:ilvl w:val="0"/>
                <w:numId w:val="23"/>
              </w:numPr>
              <w:ind w:left="245" w:hanging="2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  <w:sz w:val="18"/>
                <w:szCs w:val="18"/>
              </w:rPr>
              <w:t>S</w:t>
            </w:r>
            <w:r w:rsidRPr="00F20E08">
              <w:rPr>
                <w:rFonts w:eastAsia="Times New Roman" w:cs="Arial"/>
                <w:sz w:val="18"/>
                <w:szCs w:val="18"/>
              </w:rPr>
              <w:t>tsenaariumi</w:t>
            </w:r>
            <w:r w:rsidR="003817CC">
              <w:rPr>
                <w:rFonts w:eastAsia="Times New Roman" w:cs="Arial"/>
                <w:sz w:val="18"/>
                <w:szCs w:val="18"/>
              </w:rPr>
              <w:t>s</w:t>
            </w:r>
            <w:r w:rsidRPr="00F20E08">
              <w:rPr>
                <w:rFonts w:eastAsia="Times New Roman" w:cs="Arial"/>
                <w:sz w:val="18"/>
                <w:szCs w:val="18"/>
              </w:rPr>
              <w:t xml:space="preserve"> RESERV ja </w:t>
            </w:r>
            <w:r>
              <w:rPr>
                <w:rFonts w:eastAsia="Times New Roman" w:cs="Arial"/>
                <w:sz w:val="18"/>
                <w:szCs w:val="18"/>
              </w:rPr>
              <w:t>EELARVE_</w:t>
            </w:r>
            <w:r w:rsidRPr="00F20E08">
              <w:rPr>
                <w:rFonts w:eastAsia="Times New Roman" w:cs="Arial"/>
                <w:sz w:val="18"/>
                <w:szCs w:val="18"/>
              </w:rPr>
              <w:t>PROGNOOS</w:t>
            </w:r>
            <w:r>
              <w:rPr>
                <w:rFonts w:eastAsia="Times New Roman" w:cs="Arial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BC7B2CF" w14:textId="590DB10C" w:rsidR="00F24A34" w:rsidRDefault="00F24A34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 xml:space="preserve">7 TP peale </w:t>
            </w:r>
            <w:r w:rsidR="0081571F" w:rsidRPr="53A28A0F">
              <w:rPr>
                <w:rFonts w:eastAsia="Times New Roman" w:cs="Arial"/>
                <w:lang w:eastAsia="et-EE"/>
              </w:rPr>
              <w:t>R</w:t>
            </w:r>
            <w:r w:rsidR="485D0933" w:rsidRPr="53A28A0F">
              <w:rPr>
                <w:rFonts w:eastAsia="Times New Roman" w:cs="Arial"/>
                <w:lang w:eastAsia="et-EE"/>
              </w:rPr>
              <w:t>a</w:t>
            </w:r>
            <w:r w:rsidR="0081571F" w:rsidRPr="53A28A0F">
              <w:rPr>
                <w:rFonts w:eastAsia="Times New Roman" w:cs="Arial"/>
                <w:lang w:eastAsia="et-EE"/>
              </w:rPr>
              <w:t>M</w:t>
            </w:r>
            <w:r w:rsidR="00BA63FE">
              <w:rPr>
                <w:rFonts w:eastAsia="Times New Roman" w:cs="Arial"/>
                <w:lang w:eastAsia="et-EE"/>
              </w:rPr>
              <w:t>i</w:t>
            </w:r>
            <w:r w:rsidR="0081571F">
              <w:rPr>
                <w:rFonts w:eastAsia="Times New Roman" w:cs="Arial"/>
                <w:lang w:eastAsia="et-EE"/>
              </w:rPr>
              <w:t xml:space="preserve"> käskkirja </w:t>
            </w:r>
            <w:r w:rsidR="00BA63FE">
              <w:rPr>
                <w:rFonts w:eastAsia="Times New Roman" w:cs="Arial"/>
                <w:lang w:eastAsia="et-EE"/>
              </w:rPr>
              <w:t>kirja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57238178" w14:textId="48288AB9" w:rsidR="00F24A34" w:rsidRDefault="00F24A34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Asutuse finantsjuht, </w:t>
            </w:r>
            <w:r w:rsidR="00B77507">
              <w:t>SoM</w:t>
            </w:r>
            <w:r>
              <w:t xml:space="preserve"> finantsnõunik</w:t>
            </w:r>
          </w:p>
        </w:tc>
      </w:tr>
    </w:tbl>
    <w:p w14:paraId="576F739F" w14:textId="77777777" w:rsidR="00DA5354" w:rsidRDefault="00DA5354" w:rsidP="0069256A"/>
    <w:p w14:paraId="53099F3A" w14:textId="3330DEA8" w:rsidR="00DD0F57" w:rsidRDefault="00593232" w:rsidP="00FF2958">
      <w:pPr>
        <w:pStyle w:val="Heading3"/>
        <w:numPr>
          <w:ilvl w:val="1"/>
          <w:numId w:val="3"/>
        </w:numPr>
      </w:pPr>
      <w:r>
        <w:lastRenderedPageBreak/>
        <w:t xml:space="preserve">Asutuse </w:t>
      </w:r>
      <w:r w:rsidR="00F77C27">
        <w:t>reaalne</w:t>
      </w:r>
      <w:r w:rsidR="00545849">
        <w:t xml:space="preserve"> eelarve</w:t>
      </w:r>
    </w:p>
    <w:tbl>
      <w:tblPr>
        <w:tblStyle w:val="GridTable1Light-Accent1"/>
        <w:tblW w:w="9346" w:type="dxa"/>
        <w:tblLook w:val="04A0" w:firstRow="1" w:lastRow="0" w:firstColumn="1" w:lastColumn="0" w:noHBand="0" w:noVBand="1"/>
      </w:tblPr>
      <w:tblGrid>
        <w:gridCol w:w="770"/>
        <w:gridCol w:w="4473"/>
        <w:gridCol w:w="2098"/>
        <w:gridCol w:w="2005"/>
      </w:tblGrid>
      <w:tr w:rsidR="007C1AF8" w:rsidRPr="00035FF2" w14:paraId="3AE63B56" w14:textId="77777777" w:rsidTr="00A81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6ECCBE3E" w14:textId="77777777" w:rsidR="007C1AF8" w:rsidRPr="00035FF2" w:rsidRDefault="007C1AF8" w:rsidP="00A81932">
            <w:r>
              <w:t>Jrk</w:t>
            </w:r>
          </w:p>
        </w:tc>
        <w:tc>
          <w:tcPr>
            <w:tcW w:w="4473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</w:tcPr>
          <w:p w14:paraId="3FAB4BA2" w14:textId="77777777" w:rsidR="007C1AF8" w:rsidRDefault="007C1AF8" w:rsidP="00A819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2098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29814A1D" w14:textId="77777777" w:rsidR="007C1AF8" w:rsidRPr="00035FF2" w:rsidRDefault="007C1AF8" w:rsidP="00A819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2005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B7D4EF"/>
            <w:vAlign w:val="center"/>
          </w:tcPr>
          <w:p w14:paraId="60050038" w14:textId="77777777" w:rsidR="007C1AF8" w:rsidRPr="00035FF2" w:rsidRDefault="007C1AF8" w:rsidP="00A819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7C1AF8" w14:paraId="6DF23312" w14:textId="77777777" w:rsidTr="00A819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D7F27A9" w14:textId="19CED369" w:rsidR="007C1AF8" w:rsidRPr="00145CD3" w:rsidRDefault="007C1AF8" w:rsidP="00AD34BA">
            <w:pPr>
              <w:pStyle w:val="ListParagraph"/>
              <w:numPr>
                <w:ilvl w:val="0"/>
                <w:numId w:val="19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F45875D" w14:textId="65553FCA" w:rsidR="007C1AF8" w:rsidRPr="00B21B17" w:rsidRDefault="00484020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Kajastab j</w:t>
            </w:r>
            <w:r w:rsidR="00193031" w:rsidRPr="00B21B17">
              <w:rPr>
                <w:rFonts w:eastAsia="Times New Roman" w:cs="Arial"/>
                <w:lang w:eastAsia="et-EE"/>
              </w:rPr>
              <w:t xml:space="preserve">ooksva aasta kavandatud eelarve </w:t>
            </w:r>
            <w:r w:rsidR="00B04ADE" w:rsidRPr="00B21B17">
              <w:rPr>
                <w:rFonts w:eastAsia="Times New Roman" w:cs="Arial"/>
                <w:lang w:eastAsia="et-EE"/>
              </w:rPr>
              <w:t>KAISi</w:t>
            </w:r>
            <w:r w:rsidR="00B21B17" w:rsidRPr="00B21B17">
              <w:rPr>
                <w:rFonts w:eastAsia="Times New Roman" w:cs="Arial"/>
                <w:lang w:eastAsia="et-EE"/>
              </w:rPr>
              <w:t>.</w:t>
            </w:r>
          </w:p>
          <w:p w14:paraId="02215AEF" w14:textId="5907A22D" w:rsidR="00B04ADE" w:rsidRPr="00B21B17" w:rsidRDefault="004D3930" w:rsidP="00E27012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</w:t>
            </w:r>
            <w:r w:rsidR="00B57FF5" w:rsidRPr="00B21B17">
              <w:rPr>
                <w:rFonts w:eastAsia="Times New Roman" w:cs="Arial"/>
                <w:sz w:val="18"/>
                <w:szCs w:val="18"/>
              </w:rPr>
              <w:t>tsenaariumis EELARVE_PROGNOOS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4AA42D0" w14:textId="581189F3" w:rsidR="007C1AF8" w:rsidRDefault="00FC3A6F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Veebruari viimane TP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22D2040D" w14:textId="53DBC4AB" w:rsidR="007C1AF8" w:rsidRDefault="00FC3A6F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Asutuse finantsjuht, </w:t>
            </w:r>
            <w:r w:rsidR="00145CD3">
              <w:t xml:space="preserve">SoM </w:t>
            </w:r>
            <w:r>
              <w:t xml:space="preserve"> finantsnõunik</w:t>
            </w:r>
          </w:p>
        </w:tc>
      </w:tr>
      <w:tr w:rsidR="007C1AF8" w:rsidRPr="005630D7" w14:paraId="0CE65954" w14:textId="77777777" w:rsidTr="00A819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7F9E3D42" w14:textId="77777777" w:rsidR="007C1AF8" w:rsidRPr="00145CD3" w:rsidRDefault="007C1AF8" w:rsidP="00AD34BA">
            <w:pPr>
              <w:pStyle w:val="ListParagraph"/>
              <w:numPr>
                <w:ilvl w:val="0"/>
                <w:numId w:val="19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74A119C4" w14:textId="00D0789A" w:rsidR="007C1AF8" w:rsidRPr="00F50061" w:rsidRDefault="00484020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Viib sisse</w:t>
            </w:r>
            <w:r w:rsidR="00F85133">
              <w:rPr>
                <w:rFonts w:eastAsia="Times New Roman" w:cs="Arial"/>
                <w:lang w:eastAsia="et-EE"/>
              </w:rPr>
              <w:t xml:space="preserve"> eelarve</w:t>
            </w:r>
            <w:r>
              <w:rPr>
                <w:rFonts w:eastAsia="Times New Roman" w:cs="Arial"/>
                <w:lang w:eastAsia="et-EE"/>
              </w:rPr>
              <w:t xml:space="preserve"> j</w:t>
            </w:r>
            <w:r w:rsidR="00BB0704">
              <w:rPr>
                <w:rFonts w:eastAsia="Times New Roman" w:cs="Arial"/>
                <w:lang w:eastAsia="et-EE"/>
              </w:rPr>
              <w:t>ooksvad muudatus</w:t>
            </w:r>
            <w:r>
              <w:rPr>
                <w:rFonts w:eastAsia="Times New Roman" w:cs="Arial"/>
                <w:lang w:eastAsia="et-EE"/>
              </w:rPr>
              <w:t>ed</w:t>
            </w:r>
            <w:r w:rsidR="000D1D9F">
              <w:rPr>
                <w:rFonts w:eastAsia="Times New Roman" w:cs="Arial"/>
                <w:lang w:eastAsia="et-EE"/>
              </w:rPr>
              <w:t>.</w:t>
            </w:r>
            <w:r w:rsidR="00BB0704">
              <w:rPr>
                <w:rFonts w:eastAsia="Times New Roman" w:cs="Arial"/>
                <w:lang w:eastAsia="et-EE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36659BB" w14:textId="290F7C19" w:rsidR="007C1AF8" w:rsidRPr="005630D7" w:rsidRDefault="00BB0704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Vastavalt vajadusele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688D3991" w14:textId="1E69A4E4" w:rsidR="007C1AF8" w:rsidRPr="005630D7" w:rsidRDefault="00BB0704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Asutuse finantsjuht, </w:t>
            </w:r>
            <w:r w:rsidR="00145CD3">
              <w:t>SoM</w:t>
            </w:r>
            <w:r>
              <w:t xml:space="preserve"> finantsnõunik</w:t>
            </w:r>
          </w:p>
        </w:tc>
      </w:tr>
      <w:tr w:rsidR="007C1AF8" w14:paraId="148C199F" w14:textId="77777777" w:rsidTr="00A819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7BFDA355" w14:textId="77777777" w:rsidR="007C1AF8" w:rsidRPr="00145CD3" w:rsidRDefault="007C1AF8" w:rsidP="00AD34BA">
            <w:pPr>
              <w:pStyle w:val="ListParagraph"/>
              <w:numPr>
                <w:ilvl w:val="0"/>
                <w:numId w:val="19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C700072" w14:textId="58AF5B4C" w:rsidR="007C1AF8" w:rsidRPr="00FC1CB9" w:rsidRDefault="00484020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  <w:lang w:eastAsia="et-EE"/>
              </w:rPr>
              <w:t>Viib sisse</w:t>
            </w:r>
            <w:r w:rsidR="00500A5B">
              <w:rPr>
                <w:rFonts w:eastAsia="Times New Roman" w:cs="Arial"/>
                <w:lang w:eastAsia="et-EE"/>
              </w:rPr>
              <w:t xml:space="preserve"> eelarves</w:t>
            </w:r>
            <w:r>
              <w:rPr>
                <w:rFonts w:eastAsia="Times New Roman" w:cs="Arial"/>
                <w:lang w:eastAsia="et-EE"/>
              </w:rPr>
              <w:t xml:space="preserve"> ü</w:t>
            </w:r>
            <w:r w:rsidR="00F053A1">
              <w:rPr>
                <w:rFonts w:eastAsia="Times New Roman" w:cs="Arial"/>
              </w:rPr>
              <w:t>lekantava</w:t>
            </w:r>
            <w:r w:rsidR="00500A5B">
              <w:rPr>
                <w:rFonts w:eastAsia="Times New Roman" w:cs="Arial"/>
              </w:rPr>
              <w:t>d</w:t>
            </w:r>
            <w:r w:rsidR="00F053A1">
              <w:rPr>
                <w:rFonts w:eastAsia="Times New Roman" w:cs="Arial"/>
              </w:rPr>
              <w:t xml:space="preserve"> </w:t>
            </w:r>
            <w:r w:rsidR="00500A5B">
              <w:rPr>
                <w:rFonts w:eastAsia="Times New Roman" w:cs="Arial"/>
              </w:rPr>
              <w:t>vahendid</w:t>
            </w:r>
            <w:r w:rsidR="000D1D9F">
              <w:rPr>
                <w:rFonts w:eastAsia="Times New Roman" w:cs="Arial"/>
              </w:rPr>
              <w:t>.</w:t>
            </w:r>
            <w:r w:rsidR="004D3930">
              <w:rPr>
                <w:rFonts w:eastAsia="Times New Roman" w:cs="Arial"/>
              </w:rPr>
              <w:t xml:space="preserve"> 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7FCDE5F5" w14:textId="46C49F45" w:rsidR="007C1AF8" w:rsidRDefault="009049FE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Aprilli viimane TP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18FBF253" w14:textId="73089220" w:rsidR="007C1AF8" w:rsidRDefault="00F053A1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Asutuse finantsjuht, </w:t>
            </w:r>
            <w:r w:rsidR="00145CD3">
              <w:t>SoM</w:t>
            </w:r>
            <w:r>
              <w:t xml:space="preserve"> finantsnõunik</w:t>
            </w:r>
          </w:p>
        </w:tc>
      </w:tr>
      <w:tr w:rsidR="00F053A1" w14:paraId="3EDE13DD" w14:textId="77777777" w:rsidTr="00A819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482E54A" w14:textId="77777777" w:rsidR="00F053A1" w:rsidRPr="00145CD3" w:rsidRDefault="00F053A1" w:rsidP="00AD34BA">
            <w:pPr>
              <w:pStyle w:val="ListParagraph"/>
              <w:numPr>
                <w:ilvl w:val="0"/>
                <w:numId w:val="19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CA312D0" w14:textId="42549764" w:rsidR="00F053A1" w:rsidRDefault="00484020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Kontrollib </w:t>
            </w:r>
            <w:r w:rsidR="00394B05">
              <w:rPr>
                <w:rFonts w:eastAsia="Times New Roman" w:cs="Arial"/>
              </w:rPr>
              <w:t>p</w:t>
            </w:r>
            <w:r w:rsidR="0086362C">
              <w:rPr>
                <w:rFonts w:eastAsia="Times New Roman" w:cs="Arial"/>
              </w:rPr>
              <w:t xml:space="preserve">iirmääraga kulude </w:t>
            </w:r>
            <w:r w:rsidR="007929A3">
              <w:rPr>
                <w:rFonts w:eastAsia="Times New Roman" w:cs="Arial"/>
              </w:rPr>
              <w:t>mah</w:t>
            </w:r>
            <w:r w:rsidR="00394B05">
              <w:rPr>
                <w:rFonts w:eastAsia="Times New Roman" w:cs="Arial"/>
              </w:rPr>
              <w:t>t</w:t>
            </w:r>
            <w:r w:rsidR="007929A3">
              <w:rPr>
                <w:rFonts w:eastAsia="Times New Roman" w:cs="Arial"/>
              </w:rPr>
              <w:t xml:space="preserve">u </w:t>
            </w:r>
            <w:r w:rsidR="0086362C">
              <w:rPr>
                <w:rFonts w:eastAsia="Times New Roman" w:cs="Arial"/>
              </w:rPr>
              <w:t>kinnitatud eelarvetega</w:t>
            </w:r>
            <w:r w:rsidR="00394B05">
              <w:rPr>
                <w:rFonts w:eastAsia="Times New Roman" w:cs="Arial"/>
              </w:rPr>
              <w:t>. Annab tagasi sidet erinevuse osas.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715819E" w14:textId="0541DCAD" w:rsidR="00F053A1" w:rsidRDefault="00FD6EF8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 xml:space="preserve">Alates  maist iga kuuliselt </w:t>
            </w:r>
            <w:r w:rsidR="0091423B">
              <w:rPr>
                <w:rFonts w:eastAsia="Times New Roman" w:cs="Arial"/>
                <w:lang w:eastAsia="et-EE"/>
              </w:rPr>
              <w:t xml:space="preserve"> </w:t>
            </w:r>
            <w:r w:rsidR="00B45F71">
              <w:rPr>
                <w:rFonts w:eastAsia="Times New Roman" w:cs="Arial"/>
                <w:lang w:eastAsia="et-EE"/>
              </w:rPr>
              <w:t>2</w:t>
            </w:r>
            <w:r w:rsidR="009049FE">
              <w:rPr>
                <w:rFonts w:eastAsia="Times New Roman" w:cs="Arial"/>
                <w:lang w:eastAsia="et-EE"/>
              </w:rPr>
              <w:t xml:space="preserve"> TP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4F1A4BE3" w14:textId="245B4F0E" w:rsidR="00F053A1" w:rsidRDefault="00145CD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</w:t>
            </w:r>
            <w:r w:rsidR="009049FE">
              <w:t xml:space="preserve"> finantsnõunik</w:t>
            </w:r>
          </w:p>
        </w:tc>
      </w:tr>
      <w:tr w:rsidR="00B57C78" w14:paraId="36A44FDC" w14:textId="77777777" w:rsidTr="00A8193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5317001" w14:textId="77777777" w:rsidR="00B57C78" w:rsidRPr="00145CD3" w:rsidRDefault="00B57C78" w:rsidP="00AD34BA">
            <w:pPr>
              <w:pStyle w:val="ListParagraph"/>
              <w:numPr>
                <w:ilvl w:val="0"/>
                <w:numId w:val="19"/>
              </w:numPr>
              <w:jc w:val="left"/>
              <w:rPr>
                <w:rFonts w:eastAsia="Times New Roman" w:cs="Arial"/>
                <w:b w:val="0"/>
                <w:bCs w:val="0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4A2B167" w14:textId="5A4E6B05" w:rsidR="00B57C78" w:rsidRDefault="00394B05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Korrigeerib vajadusel p</w:t>
            </w:r>
            <w:r w:rsidR="00B57C78">
              <w:rPr>
                <w:rFonts w:eastAsia="Times New Roman" w:cs="Arial"/>
              </w:rPr>
              <w:t>iirmääraga kulu</w:t>
            </w:r>
            <w:r>
              <w:rPr>
                <w:rFonts w:eastAsia="Times New Roman" w:cs="Arial"/>
              </w:rPr>
              <w:t>sid</w:t>
            </w:r>
            <w:r w:rsidR="00B57C78">
              <w:rPr>
                <w:rFonts w:eastAsia="Times New Roman" w:cs="Arial"/>
              </w:rPr>
              <w:t xml:space="preserve"> või selgita</w:t>
            </w:r>
            <w:r>
              <w:rPr>
                <w:rFonts w:eastAsia="Times New Roman" w:cs="Arial"/>
              </w:rPr>
              <w:t>b</w:t>
            </w:r>
            <w:r w:rsidR="00B57C78">
              <w:rPr>
                <w:rFonts w:eastAsia="Times New Roman" w:cs="Arial"/>
              </w:rPr>
              <w:t xml:space="preserve"> erisuste </w:t>
            </w:r>
            <w:r>
              <w:rPr>
                <w:rFonts w:eastAsia="Times New Roman" w:cs="Arial"/>
              </w:rPr>
              <w:t>põhjuseid</w:t>
            </w:r>
            <w:r w:rsidR="000D1D9F">
              <w:rPr>
                <w:rFonts w:eastAsia="Times New Roman" w:cs="Arial"/>
              </w:rPr>
              <w:t>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07C8A7E" w14:textId="576C2510" w:rsidR="00B57C78" w:rsidRDefault="00B57C78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Alates  maist iga kuuliselt  3</w:t>
            </w:r>
            <w:r w:rsidR="00E27012">
              <w:rPr>
                <w:rFonts w:eastAsia="Times New Roman" w:cs="Arial"/>
                <w:lang w:eastAsia="et-EE"/>
              </w:rPr>
              <w:t>.</w:t>
            </w:r>
            <w:r>
              <w:rPr>
                <w:rFonts w:eastAsia="Times New Roman" w:cs="Arial"/>
                <w:lang w:eastAsia="et-EE"/>
              </w:rPr>
              <w:t xml:space="preserve"> TP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04D9E7F5" w14:textId="3808AAE3" w:rsidR="00B57C78" w:rsidRDefault="00B57C78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Asutuse finantsjuht, </w:t>
            </w:r>
            <w:r w:rsidR="00145CD3">
              <w:t>SoM</w:t>
            </w:r>
            <w:r>
              <w:t xml:space="preserve"> finantsnõunik</w:t>
            </w:r>
          </w:p>
        </w:tc>
      </w:tr>
    </w:tbl>
    <w:p w14:paraId="285F5A91" w14:textId="77777777" w:rsidR="00545849" w:rsidRPr="00545849" w:rsidRDefault="00545849" w:rsidP="00545849"/>
    <w:p w14:paraId="5F7DD33B" w14:textId="77777777" w:rsidR="00715953" w:rsidRPr="00715953" w:rsidRDefault="00715953" w:rsidP="00715953"/>
    <w:p w14:paraId="4AF2AFFA" w14:textId="41B64542" w:rsidR="00164DF2" w:rsidRPr="0075076D" w:rsidRDefault="003223CD" w:rsidP="00FF2958">
      <w:pPr>
        <w:pStyle w:val="Heading3"/>
        <w:numPr>
          <w:ilvl w:val="1"/>
          <w:numId w:val="3"/>
        </w:numPr>
      </w:pPr>
      <w:r>
        <w:t>Jooksva eelarve prognoosid</w:t>
      </w:r>
    </w:p>
    <w:tbl>
      <w:tblPr>
        <w:tblStyle w:val="GridTable1Light-Accent1"/>
        <w:tblW w:w="9346" w:type="dxa"/>
        <w:tblLook w:val="04A0" w:firstRow="1" w:lastRow="0" w:firstColumn="1" w:lastColumn="0" w:noHBand="0" w:noVBand="1"/>
      </w:tblPr>
      <w:tblGrid>
        <w:gridCol w:w="770"/>
        <w:gridCol w:w="4473"/>
        <w:gridCol w:w="2098"/>
        <w:gridCol w:w="2005"/>
      </w:tblGrid>
      <w:tr w:rsidR="00164DF2" w:rsidRPr="00035FF2" w14:paraId="6E0C429B" w14:textId="77777777" w:rsidTr="00C12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5B55DB1E" w14:textId="77777777" w:rsidR="00164DF2" w:rsidRPr="00035FF2" w:rsidRDefault="00164DF2">
            <w:r>
              <w:t>Jrk</w:t>
            </w:r>
          </w:p>
        </w:tc>
        <w:tc>
          <w:tcPr>
            <w:tcW w:w="4473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</w:tcPr>
          <w:p w14:paraId="07C3EAD0" w14:textId="77777777" w:rsidR="00164DF2" w:rsidRDefault="00164D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Tegevus</w:t>
            </w:r>
          </w:p>
        </w:tc>
        <w:tc>
          <w:tcPr>
            <w:tcW w:w="2098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B7D4EF"/>
            <w:vAlign w:val="center"/>
          </w:tcPr>
          <w:p w14:paraId="0213EA09" w14:textId="77777777" w:rsidR="00164DF2" w:rsidRPr="00035FF2" w:rsidRDefault="00164D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Tähtaeg</w:t>
            </w:r>
          </w:p>
        </w:tc>
        <w:tc>
          <w:tcPr>
            <w:tcW w:w="2005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B7D4EF"/>
            <w:vAlign w:val="center"/>
          </w:tcPr>
          <w:p w14:paraId="5105FEC9" w14:textId="77777777" w:rsidR="00164DF2" w:rsidRPr="00035FF2" w:rsidRDefault="00164D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5FF2">
              <w:t>Vastutaja</w:t>
            </w:r>
          </w:p>
        </w:tc>
      </w:tr>
      <w:tr w:rsidR="000813C0" w:rsidRPr="005630D7" w14:paraId="63A7B974" w14:textId="77777777" w:rsidTr="00C12E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CCF2152" w14:textId="07EB1D39" w:rsidR="000813C0" w:rsidRPr="00145CD3" w:rsidRDefault="000813C0" w:rsidP="00AD34BA">
            <w:pPr>
              <w:pStyle w:val="ListParagraph"/>
              <w:numPr>
                <w:ilvl w:val="0"/>
                <w:numId w:val="20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AC1A30C" w14:textId="0C71580E" w:rsidR="000813C0" w:rsidRPr="00604B7A" w:rsidRDefault="003817CC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  <w:lang w:eastAsia="et-EE"/>
              </w:rPr>
            </w:pPr>
            <w:r>
              <w:t>Teavitab asutusi p</w:t>
            </w:r>
            <w:r w:rsidR="000813C0" w:rsidRPr="00604B7A">
              <w:t>rotsessi alustamise</w:t>
            </w:r>
            <w:r>
              <w:t>st</w:t>
            </w:r>
            <w:r w:rsidR="000813C0" w:rsidRPr="00604B7A">
              <w:rPr>
                <w:rFonts w:eastAsia="Times New Roman" w:cs="Arial"/>
                <w:sz w:val="18"/>
                <w:szCs w:val="18"/>
                <w:lang w:eastAsia="et-EE"/>
              </w:rPr>
              <w:t xml:space="preserve"> Kirjas sisaldub info:</w:t>
            </w:r>
          </w:p>
          <w:p w14:paraId="3198DBED" w14:textId="77777777" w:rsidR="000813C0" w:rsidRPr="00F777C8" w:rsidRDefault="000813C0" w:rsidP="00E27012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F777C8">
              <w:rPr>
                <w:rFonts w:eastAsia="Times New Roman" w:cs="Arial"/>
                <w:sz w:val="18"/>
                <w:szCs w:val="18"/>
              </w:rPr>
              <w:t>protsessi detailse ajakava kohta,</w:t>
            </w:r>
          </w:p>
          <w:p w14:paraId="5788D8C6" w14:textId="77777777" w:rsidR="000813C0" w:rsidRPr="00F777C8" w:rsidRDefault="000813C0" w:rsidP="00E27012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F777C8">
              <w:rPr>
                <w:rFonts w:eastAsia="Times New Roman" w:cs="Arial"/>
                <w:sz w:val="18"/>
                <w:szCs w:val="18"/>
              </w:rPr>
              <w:t>KAIS periood,</w:t>
            </w:r>
          </w:p>
          <w:p w14:paraId="113E3948" w14:textId="61CF3C3F" w:rsidR="000813C0" w:rsidRPr="00604B7A" w:rsidRDefault="000813C0" w:rsidP="00E27012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auto"/>
                <w:sz w:val="18"/>
                <w:szCs w:val="18"/>
              </w:rPr>
            </w:pPr>
            <w:r w:rsidRPr="00F777C8">
              <w:rPr>
                <w:rFonts w:eastAsia="Times New Roman" w:cs="Arial"/>
                <w:sz w:val="18"/>
                <w:szCs w:val="18"/>
              </w:rPr>
              <w:t>muud suunised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B28479D" w14:textId="06B8684B" w:rsidR="000813C0" w:rsidRDefault="00694F82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Juuni, oktoober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73501E4F" w14:textId="7CF6D739" w:rsidR="000813C0" w:rsidRDefault="00145CD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694F82">
              <w:t>elarveprotsessi juht</w:t>
            </w:r>
          </w:p>
        </w:tc>
      </w:tr>
      <w:tr w:rsidR="00164DF2" w:rsidRPr="005630D7" w14:paraId="6C8B5E7B" w14:textId="77777777" w:rsidTr="00C12E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7642021" w14:textId="77777777" w:rsidR="00164DF2" w:rsidRPr="00145CD3" w:rsidRDefault="00164DF2" w:rsidP="00AD34BA">
            <w:pPr>
              <w:pStyle w:val="ListParagraph"/>
              <w:numPr>
                <w:ilvl w:val="0"/>
                <w:numId w:val="20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1D63232" w14:textId="77777777" w:rsidR="00B23429" w:rsidRDefault="003C1C38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eelarve osas </w:t>
            </w:r>
            <w:r w:rsidR="00164DF2">
              <w:t xml:space="preserve">koostab senise eelarve ja täitmise andmete alusel sisendtabeli. </w:t>
            </w:r>
          </w:p>
          <w:p w14:paraId="07317A84" w14:textId="66ADCAC8" w:rsidR="00164DF2" w:rsidRPr="00F50061" w:rsidRDefault="00164DF2" w:rsidP="00E27012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B23429">
              <w:rPr>
                <w:rFonts w:eastAsia="Times New Roman" w:cs="Arial"/>
                <w:sz w:val="18"/>
                <w:szCs w:val="18"/>
              </w:rPr>
              <w:t>Kui olemas aasta prognoos siis kajastatakse ka see</w:t>
            </w:r>
            <w:r w:rsidR="00590933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B23429">
              <w:rPr>
                <w:rFonts w:eastAsia="Times New Roman" w:cs="Arial"/>
                <w:sz w:val="18"/>
                <w:szCs w:val="18"/>
              </w:rPr>
              <w:t>sisendtabeli</w:t>
            </w:r>
            <w:r w:rsidR="00590933">
              <w:rPr>
                <w:rFonts w:eastAsia="Times New Roman" w:cs="Arial"/>
                <w:sz w:val="18"/>
                <w:szCs w:val="18"/>
              </w:rPr>
              <w:t>s.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035DC58" w14:textId="6ED5D88B" w:rsidR="00164DF2" w:rsidRPr="005630D7" w:rsidRDefault="00164DF2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t>August</w:t>
            </w:r>
            <w:r w:rsidR="000F40A2">
              <w:t>,</w:t>
            </w:r>
            <w:r>
              <w:t xml:space="preserve"> november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7D52CCE5" w14:textId="05DDD07A" w:rsidR="00164DF2" w:rsidRPr="00500A5B" w:rsidRDefault="00500A5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0C2A" w:themeColor="text1" w:themeShade="80"/>
              </w:rPr>
            </w:pPr>
            <w:r w:rsidRPr="00500A5B">
              <w:rPr>
                <w:color w:val="0E0C2A" w:themeColor="text1" w:themeShade="80"/>
              </w:rPr>
              <w:t>SoM finantsnõunik</w:t>
            </w:r>
          </w:p>
        </w:tc>
      </w:tr>
      <w:tr w:rsidR="00164DF2" w:rsidRPr="005630D7" w14:paraId="7A3AB554" w14:textId="77777777" w:rsidTr="00C12E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9B4871A" w14:textId="77777777" w:rsidR="00164DF2" w:rsidRPr="00145CD3" w:rsidRDefault="00164DF2" w:rsidP="00AD34BA">
            <w:pPr>
              <w:pStyle w:val="ListParagraph"/>
              <w:numPr>
                <w:ilvl w:val="0"/>
                <w:numId w:val="20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DAFB202" w14:textId="4FDD0E72" w:rsidR="00164DF2" w:rsidRPr="00FC1CB9" w:rsidRDefault="00F160A6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t>Analüüsib oma kuluridade eelarveid, täitmisi ja prognoose</w:t>
            </w:r>
            <w:r w:rsidR="00E96B60">
              <w:t xml:space="preserve"> (aasta lõpus) ning </w:t>
            </w:r>
            <w:r w:rsidR="00164DF2">
              <w:t>prognoosi</w:t>
            </w:r>
            <w:r w:rsidR="00E96B60">
              <w:t>b</w:t>
            </w:r>
            <w:r w:rsidR="00164DF2">
              <w:t xml:space="preserve"> oma kulude aasta täitmist ning vajadust järgmiseks aastaks vahendite ülekandmiseks.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84CCE18" w14:textId="77777777" w:rsidR="00164DF2" w:rsidRDefault="00164DF2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t>August/september; november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758B409D" w14:textId="02D57BB5" w:rsidR="00164DF2" w:rsidRPr="00500A5B" w:rsidRDefault="00500A5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0C2A" w:themeColor="text1" w:themeShade="80"/>
              </w:rPr>
            </w:pPr>
            <w:r w:rsidRPr="00500A5B">
              <w:rPr>
                <w:color w:val="0E0C2A" w:themeColor="text1" w:themeShade="80"/>
              </w:rPr>
              <w:t>SoM kulujuht</w:t>
            </w:r>
          </w:p>
        </w:tc>
      </w:tr>
      <w:tr w:rsidR="00500A5B" w:rsidRPr="005630D7" w14:paraId="04610E0B" w14:textId="77777777" w:rsidTr="00C12E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94B3FBE" w14:textId="77777777" w:rsidR="00500A5B" w:rsidRPr="00145CD3" w:rsidRDefault="00500A5B" w:rsidP="00AD34BA">
            <w:pPr>
              <w:pStyle w:val="ListParagraph"/>
              <w:numPr>
                <w:ilvl w:val="0"/>
                <w:numId w:val="20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6D928FA" w14:textId="11DFF9E0" w:rsidR="00500A5B" w:rsidRPr="00FC1CB9" w:rsidRDefault="00500A5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t xml:space="preserve">Vaatab üle prognoosid ning vajadusel suhtleb kulujuhiga, et kõik prognoosid oleks kajastatud. 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405C734" w14:textId="77777777" w:rsidR="00500A5B" w:rsidRDefault="00500A5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t>August/september November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0CB7DB34" w14:textId="6460B72D" w:rsidR="00500A5B" w:rsidRPr="00500A5B" w:rsidRDefault="00500A5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0C2A" w:themeColor="text1" w:themeShade="80"/>
              </w:rPr>
            </w:pPr>
            <w:r w:rsidRPr="00500A5B">
              <w:rPr>
                <w:color w:val="0E0C2A" w:themeColor="text1" w:themeShade="80"/>
              </w:rPr>
              <w:t>SoM finantsnõunik</w:t>
            </w:r>
          </w:p>
        </w:tc>
      </w:tr>
      <w:tr w:rsidR="00500A5B" w:rsidRPr="005630D7" w14:paraId="3082B730" w14:textId="77777777" w:rsidTr="00C12E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1A647FA9" w14:textId="77777777" w:rsidR="00500A5B" w:rsidRPr="00145CD3" w:rsidRDefault="00500A5B" w:rsidP="00AD34BA">
            <w:pPr>
              <w:pStyle w:val="ListParagraph"/>
              <w:numPr>
                <w:ilvl w:val="0"/>
                <w:numId w:val="20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3F3BDD67" w14:textId="77777777" w:rsidR="003209A7" w:rsidRDefault="00500A5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Viib prognoosi andmed KAISi </w:t>
            </w:r>
          </w:p>
          <w:p w14:paraId="1C822AB2" w14:textId="223E1099" w:rsidR="00500A5B" w:rsidRPr="00FC1CB9" w:rsidRDefault="003209A7" w:rsidP="00E27012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  <w:sz w:val="18"/>
                <w:szCs w:val="18"/>
              </w:rPr>
              <w:t>S</w:t>
            </w:r>
            <w:r w:rsidR="00500A5B" w:rsidRPr="003209A7">
              <w:rPr>
                <w:rFonts w:eastAsia="Times New Roman" w:cs="Arial"/>
                <w:sz w:val="18"/>
                <w:szCs w:val="18"/>
              </w:rPr>
              <w:t>tsenaariumis TEGELIK_PLAAN.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48ACC043" w14:textId="77777777" w:rsidR="00500A5B" w:rsidRDefault="00500A5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t xml:space="preserve">August/september November 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26589CC3" w14:textId="319AD7FA" w:rsidR="00500A5B" w:rsidRPr="00500A5B" w:rsidRDefault="00500A5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0C2A" w:themeColor="text1" w:themeShade="80"/>
              </w:rPr>
            </w:pPr>
            <w:r w:rsidRPr="00500A5B">
              <w:rPr>
                <w:color w:val="0E0C2A" w:themeColor="text1" w:themeShade="80"/>
              </w:rPr>
              <w:t>SoM finantsnõunik</w:t>
            </w:r>
          </w:p>
        </w:tc>
      </w:tr>
      <w:tr w:rsidR="00500A5B" w:rsidRPr="005630D7" w14:paraId="4AC02185" w14:textId="77777777" w:rsidTr="00C12E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1BA77D1" w14:textId="77777777" w:rsidR="00500A5B" w:rsidRPr="00145CD3" w:rsidRDefault="00500A5B" w:rsidP="00AD34BA">
            <w:pPr>
              <w:pStyle w:val="ListParagraph"/>
              <w:numPr>
                <w:ilvl w:val="0"/>
                <w:numId w:val="20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9935C6E" w14:textId="25669FB8" w:rsidR="00500A5B" w:rsidRPr="00FC1CB9" w:rsidRDefault="00500A5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t>Tutvustab SoM prognoose juhtkonnas sh ettepanekud eelarve muutmise osas.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754D90B8" w14:textId="77777777" w:rsidR="00500A5B" w:rsidRDefault="00500A5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lang w:eastAsia="et-EE"/>
              </w:rPr>
            </w:pPr>
            <w:r>
              <w:t>August/september November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3BB5DBDB" w14:textId="157E208D" w:rsidR="00500A5B" w:rsidRPr="00500A5B" w:rsidRDefault="00500A5B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E0C2A" w:themeColor="text1" w:themeShade="80"/>
              </w:rPr>
            </w:pPr>
            <w:r w:rsidRPr="00500A5B">
              <w:rPr>
                <w:color w:val="0E0C2A" w:themeColor="text1" w:themeShade="80"/>
              </w:rPr>
              <w:t>SoM finantsnõunik</w:t>
            </w:r>
          </w:p>
        </w:tc>
      </w:tr>
      <w:tr w:rsidR="00C12E08" w:rsidRPr="005630D7" w14:paraId="262334E9" w14:textId="77777777" w:rsidTr="00C12E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146C4A3F" w14:textId="77777777" w:rsidR="00C12E08" w:rsidRPr="00145CD3" w:rsidRDefault="00C12E08" w:rsidP="00AD34BA">
            <w:pPr>
              <w:pStyle w:val="ListParagraph"/>
              <w:numPr>
                <w:ilvl w:val="0"/>
                <w:numId w:val="20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6767B9C9" w14:textId="7B69C934" w:rsidR="00C12E08" w:rsidRPr="00592839" w:rsidRDefault="00AB3B5D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Prognoosib a</w:t>
            </w:r>
            <w:r w:rsidR="00C12E08" w:rsidRPr="00592839">
              <w:rPr>
                <w:rFonts w:eastAsia="Times New Roman" w:cs="Arial"/>
              </w:rPr>
              <w:t>sutuse eelarve jooksva aasta vahendite kasutamis</w:t>
            </w:r>
            <w:r>
              <w:rPr>
                <w:rFonts w:eastAsia="Times New Roman" w:cs="Arial"/>
              </w:rPr>
              <w:t xml:space="preserve">t ning </w:t>
            </w:r>
            <w:r w:rsidR="00AA1B44">
              <w:rPr>
                <w:rFonts w:eastAsia="Times New Roman" w:cs="Arial"/>
              </w:rPr>
              <w:t>vajadust vahendite ülekandmise</w:t>
            </w:r>
            <w:r w:rsidR="00C17682">
              <w:rPr>
                <w:rFonts w:eastAsia="Times New Roman" w:cs="Arial"/>
              </w:rPr>
              <w:t>ks järgmisesse aastasse</w:t>
            </w:r>
          </w:p>
          <w:p w14:paraId="19691E91" w14:textId="1A15BCCB" w:rsidR="00C12E08" w:rsidRPr="00592839" w:rsidRDefault="00590933" w:rsidP="00E27012">
            <w:pPr>
              <w:pStyle w:val="ListParagraph"/>
              <w:numPr>
                <w:ilvl w:val="0"/>
                <w:numId w:val="23"/>
              </w:numPr>
              <w:ind w:left="245" w:hanging="24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Arial"/>
                <w:sz w:val="18"/>
                <w:szCs w:val="18"/>
              </w:rPr>
              <w:t>S</w:t>
            </w:r>
            <w:r w:rsidR="00C12E08" w:rsidRPr="00592839">
              <w:rPr>
                <w:rFonts w:eastAsia="Times New Roman" w:cs="Arial"/>
                <w:sz w:val="18"/>
                <w:szCs w:val="18"/>
              </w:rPr>
              <w:t>tsenaariumis TEGELIK_PLAAN.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A1A0EFF" w14:textId="2048A2C3" w:rsidR="00C12E08" w:rsidRPr="00592839" w:rsidRDefault="000D32C4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839">
              <w:t>S</w:t>
            </w:r>
            <w:r w:rsidR="00C12E08" w:rsidRPr="00592839">
              <w:t>eptember</w:t>
            </w:r>
            <w:r w:rsidRPr="00592839">
              <w:t>, november</w:t>
            </w:r>
          </w:p>
          <w:p w14:paraId="70C665AF" w14:textId="77777777" w:rsidR="00C12E08" w:rsidRPr="00592839" w:rsidRDefault="00C12E08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637CF95" w14:textId="26D4C54E" w:rsidR="00C12E08" w:rsidRPr="00592839" w:rsidRDefault="00C12E08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839">
              <w:t xml:space="preserve">Asutuse finantsjuht, </w:t>
            </w:r>
            <w:r w:rsidR="00145CD3">
              <w:t>SoM</w:t>
            </w:r>
            <w:r w:rsidRPr="00592839">
              <w:t xml:space="preserve"> finantsnõunik</w:t>
            </w:r>
          </w:p>
        </w:tc>
      </w:tr>
      <w:tr w:rsidR="00C12E08" w:rsidRPr="005630D7" w14:paraId="46754477" w14:textId="77777777" w:rsidTr="00875D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21F1F2D2" w14:textId="77777777" w:rsidR="00C12E08" w:rsidRPr="00145CD3" w:rsidRDefault="00C12E08" w:rsidP="00AD34BA">
            <w:pPr>
              <w:pStyle w:val="ListParagraph"/>
              <w:numPr>
                <w:ilvl w:val="0"/>
                <w:numId w:val="20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59FD31DD" w14:textId="4D311B58" w:rsidR="00C12E08" w:rsidRPr="00592839" w:rsidRDefault="00C12E08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839">
              <w:rPr>
                <w:rFonts w:eastAsia="Times New Roman" w:cs="Arial"/>
              </w:rPr>
              <w:t>Analüüs</w:t>
            </w:r>
            <w:r w:rsidR="00FA2E39">
              <w:rPr>
                <w:rFonts w:eastAsia="Times New Roman" w:cs="Arial"/>
              </w:rPr>
              <w:t xml:space="preserve">ib </w:t>
            </w:r>
            <w:r w:rsidRPr="00592839">
              <w:rPr>
                <w:rFonts w:eastAsia="Times New Roman" w:cs="Arial"/>
              </w:rPr>
              <w:t xml:space="preserve"> eelarve kasutamise prognoos</w:t>
            </w:r>
            <w:r w:rsidR="00FA2E39">
              <w:rPr>
                <w:rFonts w:eastAsia="Times New Roman" w:cs="Arial"/>
              </w:rPr>
              <w:t>e</w:t>
            </w:r>
            <w:r w:rsidRPr="00592839">
              <w:rPr>
                <w:rFonts w:eastAsia="Times New Roman" w:cs="Arial"/>
              </w:rPr>
              <w:t xml:space="preserve"> sh ülekantavate vahendite viimise kohta. </w:t>
            </w:r>
            <w:r w:rsidR="00F359F4">
              <w:rPr>
                <w:rFonts w:eastAsia="Times New Roman" w:cs="Arial"/>
              </w:rPr>
              <w:t>Vajadusel annab tagasisidet</w:t>
            </w:r>
            <w:r w:rsidR="00C17682">
              <w:rPr>
                <w:rFonts w:eastAsia="Times New Roman" w:cs="Arial"/>
              </w:rPr>
              <w:t>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4" w:space="0" w:color="498BFC" w:themeColor="accent1"/>
            </w:tcBorders>
            <w:vAlign w:val="center"/>
          </w:tcPr>
          <w:p w14:paraId="616EC160" w14:textId="69419970" w:rsidR="00C12E08" w:rsidRPr="00592839" w:rsidRDefault="000D32C4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2839">
              <w:t>S</w:t>
            </w:r>
            <w:r w:rsidR="00C12E08" w:rsidRPr="00592839">
              <w:t>eptember</w:t>
            </w:r>
            <w:r w:rsidRPr="00592839">
              <w:t xml:space="preserve">, november 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vAlign w:val="center"/>
          </w:tcPr>
          <w:p w14:paraId="70FD74C3" w14:textId="3626A46B" w:rsidR="00C12E08" w:rsidRPr="00592839" w:rsidRDefault="00145CD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SoM </w:t>
            </w:r>
            <w:r w:rsidR="00FA2E39">
              <w:t>finantstiim</w:t>
            </w:r>
          </w:p>
        </w:tc>
      </w:tr>
      <w:tr w:rsidR="00875DFA" w:rsidRPr="005630D7" w14:paraId="1E93A890" w14:textId="77777777" w:rsidTr="00C12E0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46A37463" w14:textId="77777777" w:rsidR="00875DFA" w:rsidRPr="00145CD3" w:rsidRDefault="00875DFA" w:rsidP="00AD34BA">
            <w:pPr>
              <w:pStyle w:val="ListParagraph"/>
              <w:numPr>
                <w:ilvl w:val="0"/>
                <w:numId w:val="20"/>
              </w:numPr>
              <w:jc w:val="left"/>
              <w:rPr>
                <w:rFonts w:eastAsia="Times New Roman" w:cs="Arial"/>
              </w:rPr>
            </w:pPr>
          </w:p>
        </w:tc>
        <w:tc>
          <w:tcPr>
            <w:tcW w:w="4473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07B4D77B" w14:textId="0D6C8027" w:rsidR="00875DFA" w:rsidRPr="00592839" w:rsidRDefault="00F359F4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Teeb j</w:t>
            </w:r>
            <w:r w:rsidR="0063220E" w:rsidRPr="00592839">
              <w:rPr>
                <w:rFonts w:eastAsia="Times New Roman" w:cs="Arial"/>
              </w:rPr>
              <w:t xml:space="preserve">uhtkonnale ülevaate </w:t>
            </w:r>
            <w:r w:rsidR="00500A5B">
              <w:rPr>
                <w:rFonts w:eastAsia="Times New Roman" w:cs="Arial"/>
              </w:rPr>
              <w:t>jooksva aasta prognoosidest</w:t>
            </w:r>
            <w:r w:rsidR="000D1D9F">
              <w:rPr>
                <w:rFonts w:eastAsia="Times New Roman" w:cs="Arial"/>
              </w:rPr>
              <w:t>.</w:t>
            </w:r>
          </w:p>
        </w:tc>
        <w:tc>
          <w:tcPr>
            <w:tcW w:w="2098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FBB312C" w14:textId="05E5F55D" w:rsidR="00875DFA" w:rsidRPr="00592839" w:rsidRDefault="00592839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Oktoober, </w:t>
            </w:r>
            <w:r w:rsidR="00B423B9">
              <w:t>detsember</w:t>
            </w:r>
          </w:p>
        </w:tc>
        <w:tc>
          <w:tcPr>
            <w:tcW w:w="2005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B5A3443" w14:textId="635077C4" w:rsidR="00875DFA" w:rsidRPr="00592839" w:rsidRDefault="00145CD3" w:rsidP="00E2701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</w:t>
            </w:r>
            <w:r w:rsidR="00F359F4">
              <w:t>elarveprotsessi juht</w:t>
            </w:r>
          </w:p>
        </w:tc>
      </w:tr>
    </w:tbl>
    <w:p w14:paraId="0F06E221" w14:textId="4DDC340F" w:rsidR="00A019C9" w:rsidRPr="009B4409" w:rsidRDefault="00A019C9" w:rsidP="00C17682">
      <w:pPr>
        <w:pStyle w:val="Heading2"/>
        <w:numPr>
          <w:ilvl w:val="0"/>
          <w:numId w:val="28"/>
        </w:numPr>
      </w:pPr>
      <w:bookmarkStart w:id="3" w:name="_Hlk92806896"/>
      <w:r w:rsidRPr="009B4409">
        <w:t xml:space="preserve">Seotud </w:t>
      </w:r>
      <w:r w:rsidRPr="00EA36F0">
        <w:t>dokumendid</w:t>
      </w:r>
      <w:r w:rsidR="00F206AB">
        <w:t xml:space="preserve"> ja lisad</w:t>
      </w:r>
    </w:p>
    <w:bookmarkEnd w:id="3"/>
    <w:p w14:paraId="0B808D77" w14:textId="7A61629C" w:rsidR="00991799" w:rsidRPr="00FC3FED" w:rsidRDefault="00FC3FED" w:rsidP="00EF3271">
      <w:pPr>
        <w:spacing w:line="276" w:lineRule="auto"/>
        <w:jc w:val="left"/>
        <w:rPr>
          <w:rFonts w:ascii="Roboto" w:hAnsi="Roboto"/>
          <w:b/>
        </w:rPr>
      </w:pPr>
      <w:r w:rsidRPr="00FC3FED">
        <w:rPr>
          <w:rStyle w:val="Strong"/>
          <w:b w:val="0"/>
          <w:bCs w:val="0"/>
        </w:rPr>
        <w:t>P02 Strateegilise planeerimise ja finantsjuhtimise protsess</w:t>
      </w:r>
    </w:p>
    <w:p w14:paraId="59B9D85C" w14:textId="77777777" w:rsidR="00EF3271" w:rsidRDefault="00EF3271" w:rsidP="00991799">
      <w:pPr>
        <w:spacing w:line="276" w:lineRule="auto"/>
        <w:jc w:val="left"/>
        <w:rPr>
          <w:rFonts w:ascii="Roboto" w:hAnsi="Roboto"/>
          <w:b/>
        </w:rPr>
      </w:pPr>
    </w:p>
    <w:p w14:paraId="47FDFCD6" w14:textId="5DBA462A" w:rsidR="00BE37F9" w:rsidRPr="00350E19" w:rsidRDefault="00A87963" w:rsidP="00C17682">
      <w:pPr>
        <w:pStyle w:val="Heading2"/>
        <w:numPr>
          <w:ilvl w:val="0"/>
          <w:numId w:val="28"/>
        </w:numPr>
      </w:pPr>
      <w:bookmarkStart w:id="4" w:name="_Toc420680311"/>
      <w:r>
        <w:lastRenderedPageBreak/>
        <w:t>D</w:t>
      </w:r>
      <w:r w:rsidRPr="00FB1CAF">
        <w:t xml:space="preserve">okumendi muutmise </w:t>
      </w:r>
      <w:bookmarkEnd w:id="4"/>
      <w:r>
        <w:t>ülevaade</w:t>
      </w:r>
    </w:p>
    <w:p w14:paraId="29BD00C2" w14:textId="7659E9BC" w:rsidR="00A87963" w:rsidRPr="0093197A" w:rsidRDefault="0093197A" w:rsidP="00BE37F9">
      <w:pPr>
        <w:spacing w:line="276" w:lineRule="auto"/>
        <w:jc w:val="left"/>
        <w:rPr>
          <w:rFonts w:ascii="Roboto" w:hAnsi="Roboto"/>
          <w:bCs/>
        </w:rPr>
      </w:pPr>
      <w:r w:rsidRPr="0093197A">
        <w:rPr>
          <w:rFonts w:ascii="Roboto" w:hAnsi="Roboto"/>
          <w:bCs/>
        </w:rPr>
        <w:t>Allolev tabel täidetakse alates versioon</w:t>
      </w:r>
      <w:r w:rsidR="00FD5E5A">
        <w:rPr>
          <w:rFonts w:ascii="Roboto" w:hAnsi="Roboto"/>
          <w:bCs/>
        </w:rPr>
        <w:t>ist</w:t>
      </w:r>
      <w:r w:rsidRPr="0093197A">
        <w:rPr>
          <w:rFonts w:ascii="Roboto" w:hAnsi="Roboto"/>
          <w:bCs/>
        </w:rPr>
        <w:t xml:space="preserve"> 2.</w:t>
      </w:r>
    </w:p>
    <w:tbl>
      <w:tblPr>
        <w:tblStyle w:val="GridTable1Light-Accent1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5"/>
        <w:gridCol w:w="7654"/>
      </w:tblGrid>
      <w:tr w:rsidR="00350E19" w:rsidRPr="00A81314" w14:paraId="4F24D9F6" w14:textId="77777777" w:rsidTr="7A4FC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498BFC" w:themeColor="accent1"/>
              <w:right w:val="single" w:sz="4" w:space="0" w:color="498BFC" w:themeColor="accent1"/>
            </w:tcBorders>
            <w:shd w:val="clear" w:color="auto" w:fill="DAE7FE" w:themeFill="accent1" w:themeFillTint="33"/>
            <w:vAlign w:val="center"/>
          </w:tcPr>
          <w:p w14:paraId="14EA460E" w14:textId="2CE390CB" w:rsidR="00350E19" w:rsidRPr="00035FF2" w:rsidRDefault="00A54A63" w:rsidP="003459BB">
            <w:r>
              <w:t>V</w:t>
            </w:r>
            <w:r w:rsidR="00350E19">
              <w:t>ersioon</w:t>
            </w:r>
          </w:p>
        </w:tc>
        <w:tc>
          <w:tcPr>
            <w:tcW w:w="7654" w:type="dxa"/>
            <w:tcBorders>
              <w:top w:val="single" w:sz="8" w:space="0" w:color="FFFFFF" w:themeColor="background1"/>
              <w:left w:val="single" w:sz="4" w:space="0" w:color="498BFC" w:themeColor="accent1"/>
              <w:bottom w:val="single" w:sz="8" w:space="0" w:color="498BFC" w:themeColor="accent1"/>
              <w:right w:val="single" w:sz="8" w:space="0" w:color="FFFFFF" w:themeColor="background1"/>
            </w:tcBorders>
            <w:shd w:val="clear" w:color="auto" w:fill="DAE7FE" w:themeFill="accent1" w:themeFillTint="33"/>
            <w:vAlign w:val="center"/>
          </w:tcPr>
          <w:p w14:paraId="3C66CF20" w14:textId="42DA5AEA" w:rsidR="00350E19" w:rsidRPr="00035FF2" w:rsidRDefault="00350E19" w:rsidP="003459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Muudatuse sisu</w:t>
            </w:r>
          </w:p>
        </w:tc>
      </w:tr>
      <w:tr w:rsidR="00350E19" w:rsidRPr="00A81314" w14:paraId="0771BC3C" w14:textId="77777777" w:rsidTr="00FF72B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8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53CA9C51" w14:textId="7070B5A3" w:rsidR="00350E19" w:rsidRPr="008A56BE" w:rsidRDefault="00350E19" w:rsidP="003459BB">
            <w:pPr>
              <w:rPr>
                <w:rFonts w:ascii="Roboto" w:eastAsiaTheme="majorEastAsia" w:hAnsi="Roboto" w:cstheme="majorBidi"/>
                <w:b w:val="0"/>
                <w:bCs w:val="0"/>
                <w:szCs w:val="22"/>
              </w:rPr>
            </w:pPr>
          </w:p>
        </w:tc>
        <w:tc>
          <w:tcPr>
            <w:tcW w:w="7654" w:type="dxa"/>
            <w:tcBorders>
              <w:top w:val="single" w:sz="8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6B0DB1FA" w14:textId="2EFB8AA2" w:rsidR="00350E19" w:rsidRPr="00EA7DC4" w:rsidRDefault="00350E19" w:rsidP="00345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0E19" w:rsidRPr="00A81314" w14:paraId="5FC8936C" w14:textId="77777777" w:rsidTr="00FF72B1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314EF961" w14:textId="6C14AE54" w:rsidR="00350E19" w:rsidRPr="008A56BE" w:rsidRDefault="00350E19" w:rsidP="003459BB">
            <w:pPr>
              <w:rPr>
                <w:rFonts w:cstheme="majorBidi"/>
                <w:b w:val="0"/>
                <w:bCs w:val="0"/>
              </w:rPr>
            </w:pPr>
          </w:p>
        </w:tc>
        <w:tc>
          <w:tcPr>
            <w:tcW w:w="76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4CC29485" w14:textId="77777777" w:rsidR="00350E19" w:rsidRPr="00EA7DC4" w:rsidRDefault="00350E19" w:rsidP="00345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0E19" w:rsidRPr="00A81314" w14:paraId="5F646E25" w14:textId="77777777" w:rsidTr="00FF72B1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single" w:sz="4" w:space="0" w:color="498BFC" w:themeColor="accent1"/>
              <w:left w:val="single" w:sz="8" w:space="0" w:color="FFFFFF" w:themeColor="background1"/>
              <w:bottom w:val="single" w:sz="4" w:space="0" w:color="498BFC" w:themeColor="accent1"/>
              <w:right w:val="single" w:sz="4" w:space="0" w:color="498BFC" w:themeColor="accent1"/>
            </w:tcBorders>
            <w:vAlign w:val="center"/>
          </w:tcPr>
          <w:p w14:paraId="2CCC7FA9" w14:textId="77777777" w:rsidR="00350E19" w:rsidRPr="008A56BE" w:rsidRDefault="00350E19" w:rsidP="003459BB">
            <w:pPr>
              <w:rPr>
                <w:rFonts w:cstheme="majorBidi"/>
                <w:b w:val="0"/>
                <w:bCs w:val="0"/>
              </w:rPr>
            </w:pPr>
          </w:p>
        </w:tc>
        <w:tc>
          <w:tcPr>
            <w:tcW w:w="7654" w:type="dxa"/>
            <w:tcBorders>
              <w:top w:val="single" w:sz="4" w:space="0" w:color="498BFC" w:themeColor="accent1"/>
              <w:left w:val="single" w:sz="4" w:space="0" w:color="498BFC" w:themeColor="accent1"/>
              <w:bottom w:val="single" w:sz="4" w:space="0" w:color="498BFC" w:themeColor="accent1"/>
              <w:right w:val="single" w:sz="8" w:space="0" w:color="FFFFFF" w:themeColor="background1"/>
            </w:tcBorders>
            <w:vAlign w:val="center"/>
          </w:tcPr>
          <w:p w14:paraId="07799C0E" w14:textId="77777777" w:rsidR="00350E19" w:rsidRPr="00EA7DC4" w:rsidRDefault="00350E19" w:rsidP="00345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045B6E4" w14:textId="30A31AC6" w:rsidR="00EF3271" w:rsidRPr="00BE37F9" w:rsidRDefault="00EF3271" w:rsidP="7F2FF1F2">
      <w:pPr>
        <w:spacing w:line="276" w:lineRule="auto"/>
        <w:rPr>
          <w:rStyle w:val="Strong"/>
          <w:b w:val="0"/>
          <w:bCs w:val="0"/>
        </w:rPr>
      </w:pPr>
    </w:p>
    <w:sectPr w:rsidR="00EF3271" w:rsidRPr="00BE37F9" w:rsidSect="00FC154D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737" w:right="1077" w:bottom="737" w:left="1077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001E3" w14:textId="77777777" w:rsidR="00404C23" w:rsidRDefault="00404C23" w:rsidP="0050638E">
      <w:pPr>
        <w:spacing w:after="0" w:line="240" w:lineRule="auto"/>
      </w:pPr>
      <w:r>
        <w:separator/>
      </w:r>
    </w:p>
  </w:endnote>
  <w:endnote w:type="continuationSeparator" w:id="0">
    <w:p w14:paraId="35B8C7A0" w14:textId="77777777" w:rsidR="00404C23" w:rsidRDefault="00404C23" w:rsidP="0050638E">
      <w:pPr>
        <w:spacing w:after="0" w:line="240" w:lineRule="auto"/>
      </w:pPr>
      <w:r>
        <w:continuationSeparator/>
      </w:r>
    </w:p>
  </w:endnote>
  <w:endnote w:type="continuationNotice" w:id="1">
    <w:p w14:paraId="7EAA9501" w14:textId="77777777" w:rsidR="00404C23" w:rsidRDefault="00404C23">
      <w:pPr>
        <w:spacing w:after="0" w:line="240" w:lineRule="auto"/>
      </w:pPr>
      <w:bookmarkStart w:id="0" w:name="_GoBack"/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Roboto">
    <w:altName w:val="Times New Roman"/>
    <w:charset w:val="BA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Roboto Medium">
    <w:altName w:val="Times New Roman"/>
    <w:charset w:val="BA"/>
    <w:family w:val="auto"/>
    <w:pitch w:val="variable"/>
    <w:sig w:usb0="00000001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3985A" w14:textId="0E82C924" w:rsidR="001C5DF0" w:rsidRDefault="001C5DF0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8242" behindDoc="1" locked="1" layoutInCell="1" allowOverlap="0" wp14:anchorId="79A82A80" wp14:editId="603BFA8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1347878398" name="Pilt 1347878398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F172A" w14:textId="79E65470" w:rsidR="0093375E" w:rsidRPr="00F206AB" w:rsidRDefault="001C5DF0" w:rsidP="00F206AB">
    <w:pPr>
      <w:pStyle w:val="Footer"/>
      <w:jc w:val="right"/>
      <w:rPr>
        <w:sz w:val="18"/>
        <w:szCs w:val="18"/>
      </w:rPr>
    </w:pPr>
    <w:r>
      <w:rPr>
        <w:noProof/>
        <w:lang w:eastAsia="et-EE"/>
      </w:rPr>
      <w:drawing>
        <wp:anchor distT="0" distB="0" distL="114300" distR="114300" simplePos="0" relativeHeight="251658241" behindDoc="1" locked="1" layoutInCell="1" allowOverlap="0" wp14:anchorId="3CA0D331" wp14:editId="512A62E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379345" cy="899795"/>
          <wp:effectExtent l="0" t="0" r="1905" b="0"/>
          <wp:wrapNone/>
          <wp:docPr id="1219180716" name="Pilt 1219180716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1CD77" w14:textId="77777777" w:rsidR="00035FF2" w:rsidRDefault="008A4E72" w:rsidP="00035FF2">
    <w:pPr>
      <w:pStyle w:val="Footer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1" layoutInCell="1" allowOverlap="0" wp14:anchorId="34AB334B" wp14:editId="26DB9339">
          <wp:simplePos x="0" y="0"/>
          <wp:positionH relativeFrom="column">
            <wp:posOffset>-716915</wp:posOffset>
          </wp:positionH>
          <wp:positionV relativeFrom="margin">
            <wp:posOffset>8838565</wp:posOffset>
          </wp:positionV>
          <wp:extent cx="2379345" cy="899795"/>
          <wp:effectExtent l="0" t="0" r="1905" b="0"/>
          <wp:wrapNone/>
          <wp:docPr id="662427833" name="Picture 483442291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53077" name="Picture 1" descr="A blue dot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3793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F66D8" w14:textId="77777777" w:rsidR="00404C23" w:rsidRDefault="00404C23" w:rsidP="0050638E">
      <w:pPr>
        <w:spacing w:after="0" w:line="240" w:lineRule="auto"/>
      </w:pPr>
      <w:r>
        <w:separator/>
      </w:r>
    </w:p>
  </w:footnote>
  <w:footnote w:type="continuationSeparator" w:id="0">
    <w:p w14:paraId="156F41C5" w14:textId="77777777" w:rsidR="00404C23" w:rsidRDefault="00404C23" w:rsidP="0050638E">
      <w:pPr>
        <w:spacing w:after="0" w:line="240" w:lineRule="auto"/>
      </w:pPr>
      <w:r>
        <w:continuationSeparator/>
      </w:r>
    </w:p>
  </w:footnote>
  <w:footnote w:type="continuationNotice" w:id="1">
    <w:p w14:paraId="37BE8CCD" w14:textId="77777777" w:rsidR="00404C23" w:rsidRDefault="00404C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A019C9" w:rsidRPr="002274D3" w14:paraId="713CC0A9" w14:textId="77777777" w:rsidTr="003459BB">
      <w:tc>
        <w:tcPr>
          <w:tcW w:w="7479" w:type="dxa"/>
          <w:gridSpan w:val="2"/>
          <w:vMerge w:val="restart"/>
          <w:vAlign w:val="center"/>
        </w:tcPr>
        <w:p w14:paraId="7DCADDCF" w14:textId="24C0E9E0" w:rsidR="00A019C9" w:rsidRPr="005621CA" w:rsidRDefault="00E9720F" w:rsidP="00A019C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Eelarve </w:t>
          </w:r>
          <w:r w:rsidR="00FF2958">
            <w:rPr>
              <w:rFonts w:cs="Times New Roman"/>
              <w:szCs w:val="16"/>
            </w:rPr>
            <w:t>menetlemise</w:t>
          </w:r>
          <w:r>
            <w:rPr>
              <w:rFonts w:cs="Times New Roman"/>
              <w:szCs w:val="16"/>
            </w:rPr>
            <w:t xml:space="preserve"> juhend</w:t>
          </w:r>
        </w:p>
      </w:tc>
      <w:tc>
        <w:tcPr>
          <w:tcW w:w="2444" w:type="dxa"/>
          <w:vAlign w:val="center"/>
        </w:tcPr>
        <w:p w14:paraId="6AAC5B70" w14:textId="443E020D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Tähis: </w:t>
          </w:r>
          <w:r w:rsidR="00573664">
            <w:rPr>
              <w:rFonts w:cs="Times New Roman"/>
              <w:szCs w:val="16"/>
            </w:rPr>
            <w:t>P</w:t>
          </w:r>
          <w:r w:rsidR="00E9720F">
            <w:rPr>
              <w:rFonts w:cs="Times New Roman"/>
              <w:szCs w:val="16"/>
            </w:rPr>
            <w:t>02</w:t>
          </w:r>
          <w:r w:rsidR="00F4518C">
            <w:rPr>
              <w:rFonts w:cs="Times New Roman"/>
              <w:szCs w:val="16"/>
            </w:rPr>
            <w:t>_</w:t>
          </w:r>
          <w:r w:rsidR="00E9720F">
            <w:rPr>
              <w:rFonts w:cs="Times New Roman"/>
              <w:szCs w:val="16"/>
            </w:rPr>
            <w:t>J08</w:t>
          </w:r>
        </w:p>
      </w:tc>
    </w:tr>
    <w:tr w:rsidR="00A019C9" w:rsidRPr="002274D3" w14:paraId="378A7432" w14:textId="77777777" w:rsidTr="003459BB">
      <w:trPr>
        <w:trHeight w:val="84"/>
      </w:trPr>
      <w:tc>
        <w:tcPr>
          <w:tcW w:w="7479" w:type="dxa"/>
          <w:gridSpan w:val="2"/>
          <w:vMerge/>
          <w:vAlign w:val="center"/>
        </w:tcPr>
        <w:p w14:paraId="42B7FF97" w14:textId="7777777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27D528C9" w14:textId="46CEABF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Versioon nr: </w:t>
          </w:r>
          <w:r w:rsidR="00573664">
            <w:rPr>
              <w:rFonts w:cs="Times New Roman"/>
              <w:szCs w:val="16"/>
            </w:rPr>
            <w:t>1</w:t>
          </w:r>
        </w:p>
      </w:tc>
    </w:tr>
    <w:tr w:rsidR="00476A29" w:rsidRPr="002274D3" w14:paraId="7B91D8F2" w14:textId="77777777" w:rsidTr="00BD4221">
      <w:trPr>
        <w:trHeight w:val="299"/>
      </w:trPr>
      <w:tc>
        <w:tcPr>
          <w:tcW w:w="2972" w:type="dxa"/>
          <w:vAlign w:val="center"/>
        </w:tcPr>
        <w:p w14:paraId="55987F73" w14:textId="57550C57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Koostanud: </w:t>
          </w:r>
          <w:r w:rsidR="00E9720F">
            <w:rPr>
              <w:rFonts w:cs="Times New Roman"/>
              <w:szCs w:val="16"/>
            </w:rPr>
            <w:t>Sirli Jurjev</w:t>
          </w:r>
        </w:p>
      </w:tc>
      <w:tc>
        <w:tcPr>
          <w:tcW w:w="4507" w:type="dxa"/>
          <w:vAlign w:val="center"/>
        </w:tcPr>
        <w:p w14:paraId="565E3E16" w14:textId="7FD807E9" w:rsidR="00476A29" w:rsidRPr="00B95F24" w:rsidRDefault="00476A29" w:rsidP="00476A2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Käskkirja </w:t>
          </w:r>
          <w:r w:rsidR="00776BE0">
            <w:rPr>
              <w:rFonts w:cs="Times New Roman"/>
              <w:szCs w:val="16"/>
            </w:rPr>
            <w:t xml:space="preserve">kuupäev ja </w:t>
          </w:r>
          <w:r w:rsidRPr="00B95F24">
            <w:rPr>
              <w:rFonts w:cs="Times New Roman"/>
              <w:szCs w:val="16"/>
            </w:rPr>
            <w:t>number:</w:t>
          </w:r>
          <w:r w:rsidR="009B6220">
            <w:rPr>
              <w:rFonts w:cs="Times New Roman"/>
              <w:szCs w:val="16"/>
            </w:rPr>
            <w:fldChar w:fldCharType="begin"/>
          </w:r>
          <w:r w:rsidR="004F1F84">
            <w:rPr>
              <w:rFonts w:cs="Times New Roman"/>
              <w:szCs w:val="16"/>
            </w:rPr>
            <w:instrText xml:space="preserve"> delta_regDateTime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4F1F84">
            <w:rPr>
              <w:rFonts w:cs="Times New Roman"/>
              <w:szCs w:val="16"/>
            </w:rPr>
            <w:t>03.11.2025</w:t>
          </w:r>
          <w:r w:rsidR="009B6220">
            <w:rPr>
              <w:rFonts w:cs="Times New Roman"/>
              <w:szCs w:val="16"/>
            </w:rPr>
            <w:fldChar w:fldCharType="end"/>
          </w:r>
          <w:r w:rsidR="009040CE">
            <w:rPr>
              <w:rFonts w:cs="Times New Roman"/>
              <w:szCs w:val="16"/>
            </w:rPr>
            <w:t xml:space="preserve"> nr </w:t>
          </w:r>
          <w:r w:rsidR="009B6220">
            <w:rPr>
              <w:rFonts w:cs="Times New Roman"/>
              <w:szCs w:val="16"/>
            </w:rPr>
            <w:fldChar w:fldCharType="begin"/>
          </w:r>
          <w:r w:rsidR="004F1F84">
            <w:rPr>
              <w:rFonts w:cs="Times New Roman"/>
              <w:szCs w:val="16"/>
            </w:rPr>
            <w:instrText xml:space="preserve"> delta_regNumber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4F1F84">
            <w:rPr>
              <w:rFonts w:cs="Times New Roman"/>
              <w:szCs w:val="16"/>
            </w:rPr>
            <w:t>83</w:t>
          </w:r>
          <w:r w:rsidR="009B6220"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7880ADA0" w14:textId="01936938" w:rsidR="00476A29" w:rsidRPr="00B95F24" w:rsidRDefault="00FC3FED" w:rsidP="00476A2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Lk </w:t>
          </w:r>
          <w:r w:rsidRPr="00FC3FED">
            <w:rPr>
              <w:rFonts w:cs="Times New Roman"/>
              <w:szCs w:val="16"/>
            </w:rPr>
            <w:fldChar w:fldCharType="begin"/>
          </w:r>
          <w:r w:rsidRPr="00FC3FED">
            <w:rPr>
              <w:rFonts w:cs="Times New Roman"/>
              <w:szCs w:val="16"/>
            </w:rPr>
            <w:instrText>PAGE   \* MERGEFORMAT</w:instrText>
          </w:r>
          <w:r w:rsidRPr="00FC3FED">
            <w:rPr>
              <w:rFonts w:cs="Times New Roman"/>
              <w:szCs w:val="16"/>
            </w:rPr>
            <w:fldChar w:fldCharType="separate"/>
          </w:r>
          <w:r w:rsidR="004F1F84">
            <w:rPr>
              <w:rFonts w:cs="Times New Roman"/>
              <w:noProof/>
              <w:szCs w:val="16"/>
            </w:rPr>
            <w:t>10</w:t>
          </w:r>
          <w:r w:rsidRPr="00FC3FED">
            <w:rPr>
              <w:rFonts w:cs="Times New Roman"/>
              <w:szCs w:val="16"/>
            </w:rPr>
            <w:fldChar w:fldCharType="end"/>
          </w:r>
          <w:r>
            <w:rPr>
              <w:rFonts w:cs="Times New Roman"/>
              <w:szCs w:val="16"/>
            </w:rPr>
            <w:t>/12</w:t>
          </w:r>
        </w:p>
      </w:tc>
    </w:tr>
  </w:tbl>
  <w:p w14:paraId="1829E2B2" w14:textId="77777777" w:rsidR="007541F9" w:rsidRDefault="007541F9" w:rsidP="007541F9">
    <w:pPr>
      <w:pStyle w:val="Header"/>
    </w:pPr>
  </w:p>
  <w:p w14:paraId="19EA9438" w14:textId="77777777" w:rsidR="005621CA" w:rsidRPr="007541F9" w:rsidRDefault="005621CA" w:rsidP="007541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Light"/>
      <w:tblW w:w="9923" w:type="dxa"/>
      <w:tblLayout w:type="fixed"/>
      <w:tblLook w:val="0000" w:firstRow="0" w:lastRow="0" w:firstColumn="0" w:lastColumn="0" w:noHBand="0" w:noVBand="0"/>
    </w:tblPr>
    <w:tblGrid>
      <w:gridCol w:w="2972"/>
      <w:gridCol w:w="4507"/>
      <w:gridCol w:w="2444"/>
    </w:tblGrid>
    <w:tr w:rsidR="00A019C9" w:rsidRPr="002274D3" w14:paraId="590B467F" w14:textId="77777777" w:rsidTr="714D63F2">
      <w:tc>
        <w:tcPr>
          <w:tcW w:w="7479" w:type="dxa"/>
          <w:gridSpan w:val="2"/>
          <w:vMerge w:val="restart"/>
          <w:vAlign w:val="center"/>
        </w:tcPr>
        <w:p w14:paraId="07AEF918" w14:textId="74431364" w:rsidR="00A019C9" w:rsidRPr="005621CA" w:rsidRDefault="006E5BAA" w:rsidP="00A019C9">
          <w:pPr>
            <w:pStyle w:val="Header"/>
            <w:jc w:val="left"/>
            <w:rPr>
              <w:rFonts w:cs="Times New Roman"/>
              <w:szCs w:val="16"/>
            </w:rPr>
          </w:pPr>
          <w:bookmarkStart w:id="5" w:name="_Hlk152771340"/>
          <w:r>
            <w:rPr>
              <w:rFonts w:cs="Times New Roman"/>
              <w:szCs w:val="16"/>
            </w:rPr>
            <w:t xml:space="preserve">Eelarve </w:t>
          </w:r>
          <w:r w:rsidR="00FF2958">
            <w:rPr>
              <w:rFonts w:cs="Times New Roman"/>
              <w:szCs w:val="16"/>
            </w:rPr>
            <w:t>menetlemise</w:t>
          </w:r>
          <w:r>
            <w:rPr>
              <w:rFonts w:cs="Times New Roman"/>
              <w:szCs w:val="16"/>
            </w:rPr>
            <w:t xml:space="preserve"> juhend</w:t>
          </w:r>
          <w:r w:rsidR="00F206AB">
            <w:rPr>
              <w:rFonts w:cs="Times New Roman"/>
              <w:szCs w:val="16"/>
            </w:rPr>
            <w:t xml:space="preserve"> </w:t>
          </w:r>
        </w:p>
      </w:tc>
      <w:tc>
        <w:tcPr>
          <w:tcW w:w="2444" w:type="dxa"/>
          <w:vAlign w:val="center"/>
        </w:tcPr>
        <w:p w14:paraId="5E96C4DD" w14:textId="3FAD1D39" w:rsidR="00A019C9" w:rsidRPr="00B95F24" w:rsidRDefault="714D63F2" w:rsidP="714D63F2">
          <w:pPr>
            <w:pStyle w:val="Header"/>
            <w:jc w:val="left"/>
            <w:rPr>
              <w:rFonts w:cs="Times New Roman"/>
            </w:rPr>
          </w:pPr>
          <w:r w:rsidRPr="714D63F2">
            <w:rPr>
              <w:rFonts w:cs="Times New Roman"/>
            </w:rPr>
            <w:t>Tähis: P02_J08</w:t>
          </w:r>
        </w:p>
      </w:tc>
    </w:tr>
    <w:tr w:rsidR="00A019C9" w:rsidRPr="002274D3" w14:paraId="352C5F9A" w14:textId="77777777" w:rsidTr="714D63F2">
      <w:trPr>
        <w:trHeight w:val="84"/>
      </w:trPr>
      <w:tc>
        <w:tcPr>
          <w:tcW w:w="7479" w:type="dxa"/>
          <w:gridSpan w:val="2"/>
          <w:vMerge/>
          <w:vAlign w:val="center"/>
        </w:tcPr>
        <w:p w14:paraId="209C6BC7" w14:textId="7777777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</w:p>
      </w:tc>
      <w:tc>
        <w:tcPr>
          <w:tcW w:w="2444" w:type="dxa"/>
          <w:vAlign w:val="center"/>
        </w:tcPr>
        <w:p w14:paraId="2BDF6B84" w14:textId="28FE46E4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Versioon nr: </w:t>
          </w:r>
          <w:r w:rsidR="00A54A63">
            <w:rPr>
              <w:rFonts w:cs="Times New Roman"/>
              <w:szCs w:val="16"/>
            </w:rPr>
            <w:t>1</w:t>
          </w:r>
        </w:p>
      </w:tc>
    </w:tr>
    <w:tr w:rsidR="00A019C9" w:rsidRPr="002274D3" w14:paraId="000687F8" w14:textId="77777777" w:rsidTr="714D63F2">
      <w:trPr>
        <w:trHeight w:val="299"/>
      </w:trPr>
      <w:tc>
        <w:tcPr>
          <w:tcW w:w="2972" w:type="dxa"/>
          <w:vAlign w:val="center"/>
        </w:tcPr>
        <w:p w14:paraId="025C56B7" w14:textId="393BA66E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 xml:space="preserve">Koostanud: </w:t>
          </w:r>
          <w:r w:rsidR="006E5BAA">
            <w:rPr>
              <w:rFonts w:cs="Times New Roman"/>
              <w:szCs w:val="16"/>
            </w:rPr>
            <w:t>Sirli Jurjev</w:t>
          </w:r>
        </w:p>
      </w:tc>
      <w:tc>
        <w:tcPr>
          <w:tcW w:w="4507" w:type="dxa"/>
          <w:vAlign w:val="center"/>
        </w:tcPr>
        <w:p w14:paraId="2B774DB3" w14:textId="60671447" w:rsidR="00A019C9" w:rsidRPr="00B95F24" w:rsidRDefault="00A019C9" w:rsidP="00A019C9">
          <w:pPr>
            <w:pStyle w:val="Header"/>
            <w:jc w:val="left"/>
            <w:rPr>
              <w:rFonts w:cs="Times New Roman"/>
              <w:szCs w:val="16"/>
            </w:rPr>
          </w:pPr>
          <w:r w:rsidRPr="00B95F24">
            <w:rPr>
              <w:rFonts w:cs="Times New Roman"/>
              <w:szCs w:val="16"/>
            </w:rPr>
            <w:t>Käskkirja</w:t>
          </w:r>
          <w:r w:rsidR="00A5652A">
            <w:rPr>
              <w:rFonts w:cs="Times New Roman"/>
              <w:szCs w:val="16"/>
            </w:rPr>
            <w:t xml:space="preserve"> kuupäev ja</w:t>
          </w:r>
          <w:r w:rsidRPr="00B95F24">
            <w:rPr>
              <w:rFonts w:cs="Times New Roman"/>
              <w:szCs w:val="16"/>
            </w:rPr>
            <w:t xml:space="preserve"> number: </w:t>
          </w:r>
          <w:r w:rsidR="009B6220">
            <w:rPr>
              <w:rFonts w:cs="Times New Roman"/>
              <w:szCs w:val="16"/>
            </w:rPr>
            <w:fldChar w:fldCharType="begin"/>
          </w:r>
          <w:r w:rsidR="004F1F84">
            <w:rPr>
              <w:rFonts w:cs="Times New Roman"/>
              <w:szCs w:val="16"/>
            </w:rPr>
            <w:instrText xml:space="preserve"> delta_regDateTime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4F1F84">
            <w:rPr>
              <w:rFonts w:cs="Times New Roman"/>
              <w:szCs w:val="16"/>
            </w:rPr>
            <w:t>03.11.2025</w:t>
          </w:r>
          <w:r w:rsidR="009B6220">
            <w:rPr>
              <w:rFonts w:cs="Times New Roman"/>
              <w:szCs w:val="16"/>
            </w:rPr>
            <w:fldChar w:fldCharType="end"/>
          </w:r>
          <w:r w:rsidR="009B6220">
            <w:rPr>
              <w:rFonts w:cs="Times New Roman"/>
              <w:szCs w:val="16"/>
            </w:rPr>
            <w:t xml:space="preserve"> </w:t>
          </w:r>
          <w:r w:rsidR="009040CE">
            <w:rPr>
              <w:rFonts w:cs="Times New Roman"/>
              <w:szCs w:val="16"/>
            </w:rPr>
            <w:t xml:space="preserve">nr </w:t>
          </w:r>
          <w:r w:rsidR="009B6220">
            <w:rPr>
              <w:rFonts w:cs="Times New Roman"/>
              <w:szCs w:val="16"/>
            </w:rPr>
            <w:fldChar w:fldCharType="begin"/>
          </w:r>
          <w:r w:rsidR="004F1F84">
            <w:rPr>
              <w:rFonts w:cs="Times New Roman"/>
              <w:szCs w:val="16"/>
            </w:rPr>
            <w:instrText xml:space="preserve"> delta_regNumber  \* MERGEFORMAT</w:instrText>
          </w:r>
          <w:r w:rsidR="009B6220">
            <w:rPr>
              <w:rFonts w:cs="Times New Roman"/>
              <w:szCs w:val="16"/>
            </w:rPr>
            <w:fldChar w:fldCharType="separate"/>
          </w:r>
          <w:r w:rsidR="004F1F84">
            <w:rPr>
              <w:rFonts w:cs="Times New Roman"/>
              <w:szCs w:val="16"/>
            </w:rPr>
            <w:t>83</w:t>
          </w:r>
          <w:r w:rsidR="009B6220">
            <w:rPr>
              <w:rFonts w:cs="Times New Roman"/>
              <w:szCs w:val="16"/>
            </w:rPr>
            <w:fldChar w:fldCharType="end"/>
          </w:r>
        </w:p>
      </w:tc>
      <w:tc>
        <w:tcPr>
          <w:tcW w:w="2444" w:type="dxa"/>
          <w:vAlign w:val="center"/>
        </w:tcPr>
        <w:p w14:paraId="1AEC8DBF" w14:textId="6D12347D" w:rsidR="00A019C9" w:rsidRPr="00B95F24" w:rsidRDefault="00FC3FED" w:rsidP="00A019C9">
          <w:pPr>
            <w:pStyle w:val="Header"/>
            <w:jc w:val="left"/>
            <w:rPr>
              <w:rFonts w:cs="Times New Roman"/>
              <w:szCs w:val="16"/>
            </w:rPr>
          </w:pPr>
          <w:r>
            <w:rPr>
              <w:rFonts w:cs="Times New Roman"/>
              <w:szCs w:val="16"/>
            </w:rPr>
            <w:t xml:space="preserve">Lk </w:t>
          </w:r>
          <w:r w:rsidRPr="00FC3FED">
            <w:rPr>
              <w:rFonts w:cs="Times New Roman"/>
              <w:szCs w:val="16"/>
            </w:rPr>
            <w:fldChar w:fldCharType="begin"/>
          </w:r>
          <w:r w:rsidRPr="00FC3FED">
            <w:rPr>
              <w:rFonts w:cs="Times New Roman"/>
              <w:szCs w:val="16"/>
            </w:rPr>
            <w:instrText>PAGE   \* MERGEFORMAT</w:instrText>
          </w:r>
          <w:r w:rsidRPr="00FC3FED">
            <w:rPr>
              <w:rFonts w:cs="Times New Roman"/>
              <w:szCs w:val="16"/>
            </w:rPr>
            <w:fldChar w:fldCharType="separate"/>
          </w:r>
          <w:r w:rsidR="004F1F84">
            <w:rPr>
              <w:rFonts w:cs="Times New Roman"/>
              <w:noProof/>
              <w:szCs w:val="16"/>
            </w:rPr>
            <w:t>9</w:t>
          </w:r>
          <w:r w:rsidRPr="00FC3FED">
            <w:rPr>
              <w:rFonts w:cs="Times New Roman"/>
              <w:szCs w:val="16"/>
            </w:rPr>
            <w:fldChar w:fldCharType="end"/>
          </w:r>
          <w:r>
            <w:rPr>
              <w:rFonts w:cs="Times New Roman"/>
              <w:szCs w:val="16"/>
            </w:rPr>
            <w:t>/12</w:t>
          </w:r>
        </w:p>
      </w:tc>
    </w:tr>
    <w:bookmarkEnd w:id="5"/>
  </w:tbl>
  <w:p w14:paraId="2C353005" w14:textId="77777777" w:rsidR="00867FE9" w:rsidRDefault="00867F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196912"/>
      <w:docPartObj>
        <w:docPartGallery w:val="Page Numbers (Top of Page)"/>
        <w:docPartUnique/>
      </w:docPartObj>
    </w:sdtPr>
    <w:sdtEndPr/>
    <w:sdtContent>
      <w:p w14:paraId="29AD724F" w14:textId="77777777" w:rsidR="001C5DF0" w:rsidRDefault="001C5D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071391" w14:textId="77777777" w:rsidR="0050638E" w:rsidRDefault="005063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3627"/>
    <w:multiLevelType w:val="hybridMultilevel"/>
    <w:tmpl w:val="1088747E"/>
    <w:lvl w:ilvl="0" w:tplc="AA9E23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323842"/>
    <w:multiLevelType w:val="hybridMultilevel"/>
    <w:tmpl w:val="FED4BA5C"/>
    <w:lvl w:ilvl="0" w:tplc="0382F4A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2126DF"/>
    <w:multiLevelType w:val="hybridMultilevel"/>
    <w:tmpl w:val="B67059F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B052F2"/>
    <w:multiLevelType w:val="hybridMultilevel"/>
    <w:tmpl w:val="42FAEC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7A9"/>
    <w:multiLevelType w:val="hybridMultilevel"/>
    <w:tmpl w:val="A546EAFE"/>
    <w:lvl w:ilvl="0" w:tplc="CF569ED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EE10E0"/>
    <w:multiLevelType w:val="hybridMultilevel"/>
    <w:tmpl w:val="D500D8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04AC9"/>
    <w:multiLevelType w:val="multilevel"/>
    <w:tmpl w:val="F12EF8A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sz w:val="22"/>
      </w:rPr>
    </w:lvl>
    <w:lvl w:ilvl="1">
      <w:start w:val="3"/>
      <w:numFmt w:val="decimal"/>
      <w:pStyle w:val="Heading3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18A0749B"/>
    <w:multiLevelType w:val="hybridMultilevel"/>
    <w:tmpl w:val="AD9009B6"/>
    <w:lvl w:ilvl="0" w:tplc="CF48A57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B107E1C"/>
    <w:multiLevelType w:val="multilevel"/>
    <w:tmpl w:val="991C2B4A"/>
    <w:styleLink w:val="CurrentList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B8A2874"/>
    <w:multiLevelType w:val="hybridMultilevel"/>
    <w:tmpl w:val="52143076"/>
    <w:lvl w:ilvl="0" w:tplc="A83C7B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1449B9"/>
    <w:multiLevelType w:val="hybridMultilevel"/>
    <w:tmpl w:val="19CAE4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A345F"/>
    <w:multiLevelType w:val="hybridMultilevel"/>
    <w:tmpl w:val="19E47DF6"/>
    <w:lvl w:ilvl="0" w:tplc="E996CF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AF7C1F"/>
    <w:multiLevelType w:val="hybridMultilevel"/>
    <w:tmpl w:val="C0E82724"/>
    <w:lvl w:ilvl="0" w:tplc="618EF3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4753D95"/>
    <w:multiLevelType w:val="hybridMultilevel"/>
    <w:tmpl w:val="35683B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424E32"/>
    <w:multiLevelType w:val="hybridMultilevel"/>
    <w:tmpl w:val="1D1AEF56"/>
    <w:lvl w:ilvl="0" w:tplc="38C07F42">
      <w:start w:val="1"/>
      <w:numFmt w:val="decimal"/>
      <w:lvlText w:val="%1)"/>
      <w:lvlJc w:val="left"/>
      <w:pPr>
        <w:ind w:left="1020" w:hanging="360"/>
      </w:pPr>
    </w:lvl>
    <w:lvl w:ilvl="1" w:tplc="957C4B96">
      <w:start w:val="1"/>
      <w:numFmt w:val="decimal"/>
      <w:lvlText w:val="%2)"/>
      <w:lvlJc w:val="left"/>
      <w:pPr>
        <w:ind w:left="1020" w:hanging="360"/>
      </w:pPr>
    </w:lvl>
    <w:lvl w:ilvl="2" w:tplc="3A9C0244">
      <w:start w:val="1"/>
      <w:numFmt w:val="decimal"/>
      <w:lvlText w:val="%3)"/>
      <w:lvlJc w:val="left"/>
      <w:pPr>
        <w:ind w:left="1020" w:hanging="360"/>
      </w:pPr>
    </w:lvl>
    <w:lvl w:ilvl="3" w:tplc="31806822">
      <w:start w:val="1"/>
      <w:numFmt w:val="decimal"/>
      <w:lvlText w:val="%4)"/>
      <w:lvlJc w:val="left"/>
      <w:pPr>
        <w:ind w:left="1020" w:hanging="360"/>
      </w:pPr>
    </w:lvl>
    <w:lvl w:ilvl="4" w:tplc="7AE088D2">
      <w:start w:val="1"/>
      <w:numFmt w:val="decimal"/>
      <w:lvlText w:val="%5)"/>
      <w:lvlJc w:val="left"/>
      <w:pPr>
        <w:ind w:left="1020" w:hanging="360"/>
      </w:pPr>
    </w:lvl>
    <w:lvl w:ilvl="5" w:tplc="448E7E88">
      <w:start w:val="1"/>
      <w:numFmt w:val="decimal"/>
      <w:lvlText w:val="%6)"/>
      <w:lvlJc w:val="left"/>
      <w:pPr>
        <w:ind w:left="1020" w:hanging="360"/>
      </w:pPr>
    </w:lvl>
    <w:lvl w:ilvl="6" w:tplc="B21C6456">
      <w:start w:val="1"/>
      <w:numFmt w:val="decimal"/>
      <w:lvlText w:val="%7)"/>
      <w:lvlJc w:val="left"/>
      <w:pPr>
        <w:ind w:left="1020" w:hanging="360"/>
      </w:pPr>
    </w:lvl>
    <w:lvl w:ilvl="7" w:tplc="ADAAED6E">
      <w:start w:val="1"/>
      <w:numFmt w:val="decimal"/>
      <w:lvlText w:val="%8)"/>
      <w:lvlJc w:val="left"/>
      <w:pPr>
        <w:ind w:left="1020" w:hanging="360"/>
      </w:pPr>
    </w:lvl>
    <w:lvl w:ilvl="8" w:tplc="5972C0E6">
      <w:start w:val="1"/>
      <w:numFmt w:val="decimal"/>
      <w:lvlText w:val="%9)"/>
      <w:lvlJc w:val="left"/>
      <w:pPr>
        <w:ind w:left="1020" w:hanging="360"/>
      </w:pPr>
    </w:lvl>
  </w:abstractNum>
  <w:abstractNum w:abstractNumId="15">
    <w:nsid w:val="36BC08F7"/>
    <w:multiLevelType w:val="hybridMultilevel"/>
    <w:tmpl w:val="4FC6CCE8"/>
    <w:lvl w:ilvl="0" w:tplc="8A74150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9B76B1A"/>
    <w:multiLevelType w:val="multilevel"/>
    <w:tmpl w:val="0BF4044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>
    <w:nsid w:val="3FDC83CD"/>
    <w:multiLevelType w:val="hybridMultilevel"/>
    <w:tmpl w:val="2FAA0EF0"/>
    <w:lvl w:ilvl="0" w:tplc="5366C6FC">
      <w:start w:val="1"/>
      <w:numFmt w:val="decimal"/>
      <w:lvlText w:val="%1."/>
      <w:lvlJc w:val="left"/>
      <w:pPr>
        <w:ind w:left="720" w:hanging="360"/>
      </w:pPr>
    </w:lvl>
    <w:lvl w:ilvl="1" w:tplc="428427EA">
      <w:start w:val="1"/>
      <w:numFmt w:val="lowerLetter"/>
      <w:lvlText w:val="%2."/>
      <w:lvlJc w:val="left"/>
      <w:pPr>
        <w:ind w:left="1440" w:hanging="360"/>
      </w:pPr>
    </w:lvl>
    <w:lvl w:ilvl="2" w:tplc="C2724A7C">
      <w:start w:val="1"/>
      <w:numFmt w:val="lowerRoman"/>
      <w:lvlText w:val="%3."/>
      <w:lvlJc w:val="right"/>
      <w:pPr>
        <w:ind w:left="2160" w:hanging="180"/>
      </w:pPr>
    </w:lvl>
    <w:lvl w:ilvl="3" w:tplc="E3C0C4E0">
      <w:start w:val="1"/>
      <w:numFmt w:val="decimal"/>
      <w:lvlText w:val="%4."/>
      <w:lvlJc w:val="left"/>
      <w:pPr>
        <w:ind w:left="2880" w:hanging="360"/>
      </w:pPr>
    </w:lvl>
    <w:lvl w:ilvl="4" w:tplc="4AFC000C">
      <w:start w:val="1"/>
      <w:numFmt w:val="lowerLetter"/>
      <w:lvlText w:val="%5."/>
      <w:lvlJc w:val="left"/>
      <w:pPr>
        <w:ind w:left="3600" w:hanging="360"/>
      </w:pPr>
    </w:lvl>
    <w:lvl w:ilvl="5" w:tplc="1C868924">
      <w:start w:val="1"/>
      <w:numFmt w:val="lowerRoman"/>
      <w:lvlText w:val="%6."/>
      <w:lvlJc w:val="right"/>
      <w:pPr>
        <w:ind w:left="4320" w:hanging="180"/>
      </w:pPr>
    </w:lvl>
    <w:lvl w:ilvl="6" w:tplc="AF26D518">
      <w:start w:val="1"/>
      <w:numFmt w:val="decimal"/>
      <w:lvlText w:val="%7."/>
      <w:lvlJc w:val="left"/>
      <w:pPr>
        <w:ind w:left="5040" w:hanging="360"/>
      </w:pPr>
    </w:lvl>
    <w:lvl w:ilvl="7" w:tplc="B19E9476">
      <w:start w:val="1"/>
      <w:numFmt w:val="lowerLetter"/>
      <w:lvlText w:val="%8."/>
      <w:lvlJc w:val="left"/>
      <w:pPr>
        <w:ind w:left="5760" w:hanging="360"/>
      </w:pPr>
    </w:lvl>
    <w:lvl w:ilvl="8" w:tplc="E690C14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650AF"/>
    <w:multiLevelType w:val="hybridMultilevel"/>
    <w:tmpl w:val="0614870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5B85B" w:themeColor="accent5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C41A68"/>
    <w:multiLevelType w:val="hybridMultilevel"/>
    <w:tmpl w:val="030E9D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361FBF"/>
    <w:multiLevelType w:val="hybridMultilevel"/>
    <w:tmpl w:val="095EA45E"/>
    <w:lvl w:ilvl="0" w:tplc="FFFFFFFF">
      <w:start w:val="1"/>
      <w:numFmt w:val="decimal"/>
      <w:pStyle w:val="Tpploend"/>
      <w:lvlText w:val="%1."/>
      <w:lvlJc w:val="left"/>
      <w:pPr>
        <w:ind w:left="720" w:hanging="360"/>
      </w:pPr>
      <w:rPr>
        <w:color w:val="85B85B" w:themeColor="accent5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2C3130"/>
    <w:multiLevelType w:val="hybridMultilevel"/>
    <w:tmpl w:val="7EDE86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873958"/>
    <w:multiLevelType w:val="multilevel"/>
    <w:tmpl w:val="4FE6B47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61E549D5"/>
    <w:multiLevelType w:val="multilevel"/>
    <w:tmpl w:val="7726731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4">
    <w:nsid w:val="649333CA"/>
    <w:multiLevelType w:val="hybridMultilevel"/>
    <w:tmpl w:val="550C486E"/>
    <w:lvl w:ilvl="0" w:tplc="F4306C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644C02"/>
    <w:multiLevelType w:val="hybridMultilevel"/>
    <w:tmpl w:val="A566B814"/>
    <w:lvl w:ilvl="0" w:tplc="70921C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9B347E0"/>
    <w:multiLevelType w:val="hybridMultilevel"/>
    <w:tmpl w:val="1A6627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33313F"/>
    <w:multiLevelType w:val="hybridMultilevel"/>
    <w:tmpl w:val="8D00C3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6A4D97"/>
    <w:multiLevelType w:val="hybridMultilevel"/>
    <w:tmpl w:val="CC60397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5B85B" w:themeColor="accent5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0C035A"/>
    <w:multiLevelType w:val="multilevel"/>
    <w:tmpl w:val="C7A0E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0">
    <w:nsid w:val="7CE1231C"/>
    <w:multiLevelType w:val="hybridMultilevel"/>
    <w:tmpl w:val="7DB2A098"/>
    <w:lvl w:ilvl="0" w:tplc="8A926C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9522CA"/>
    <w:multiLevelType w:val="hybridMultilevel"/>
    <w:tmpl w:val="3D0C8A18"/>
    <w:lvl w:ilvl="0" w:tplc="484CE3E4">
      <w:start w:val="1"/>
      <w:numFmt w:val="bullet"/>
      <w:lvlText w:val="-"/>
      <w:lvlJc w:val="left"/>
      <w:pPr>
        <w:ind w:left="614" w:hanging="360"/>
      </w:pPr>
      <w:rPr>
        <w:rFonts w:ascii="Roboto" w:eastAsia="Times New Roman" w:hAnsi="Roboto" w:cs="Arial" w:hint="default"/>
        <w:sz w:val="18"/>
      </w:rPr>
    </w:lvl>
    <w:lvl w:ilvl="1" w:tplc="0425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6"/>
  </w:num>
  <w:num w:numId="4">
    <w:abstractNumId w:val="23"/>
  </w:num>
  <w:num w:numId="5">
    <w:abstractNumId w:val="5"/>
  </w:num>
  <w:num w:numId="6">
    <w:abstractNumId w:val="21"/>
  </w:num>
  <w:num w:numId="7">
    <w:abstractNumId w:val="7"/>
  </w:num>
  <w:num w:numId="8">
    <w:abstractNumId w:val="12"/>
  </w:num>
  <w:num w:numId="9">
    <w:abstractNumId w:val="29"/>
  </w:num>
  <w:num w:numId="10">
    <w:abstractNumId w:val="4"/>
  </w:num>
  <w:num w:numId="11">
    <w:abstractNumId w:val="1"/>
  </w:num>
  <w:num w:numId="12">
    <w:abstractNumId w:val="3"/>
  </w:num>
  <w:num w:numId="13">
    <w:abstractNumId w:val="25"/>
  </w:num>
  <w:num w:numId="14">
    <w:abstractNumId w:val="9"/>
  </w:num>
  <w:num w:numId="15">
    <w:abstractNumId w:val="15"/>
  </w:num>
  <w:num w:numId="16">
    <w:abstractNumId w:val="30"/>
  </w:num>
  <w:num w:numId="17">
    <w:abstractNumId w:val="24"/>
  </w:num>
  <w:num w:numId="18">
    <w:abstractNumId w:val="11"/>
  </w:num>
  <w:num w:numId="19">
    <w:abstractNumId w:val="2"/>
  </w:num>
  <w:num w:numId="20">
    <w:abstractNumId w:val="0"/>
  </w:num>
  <w:num w:numId="21">
    <w:abstractNumId w:val="28"/>
  </w:num>
  <w:num w:numId="22">
    <w:abstractNumId w:val="10"/>
  </w:num>
  <w:num w:numId="23">
    <w:abstractNumId w:val="19"/>
  </w:num>
  <w:num w:numId="24">
    <w:abstractNumId w:val="6"/>
  </w:num>
  <w:num w:numId="25">
    <w:abstractNumId w:val="18"/>
  </w:num>
  <w:num w:numId="26">
    <w:abstractNumId w:val="26"/>
  </w:num>
  <w:num w:numId="27">
    <w:abstractNumId w:val="27"/>
  </w:num>
  <w:num w:numId="28">
    <w:abstractNumId w:val="22"/>
  </w:num>
  <w:num w:numId="29">
    <w:abstractNumId w:val="6"/>
    <w:lvlOverride w:ilvl="0">
      <w:startOverride w:val="2"/>
    </w:lvlOverride>
    <w:lvlOverride w:ilvl="1">
      <w:startOverride w:val="5"/>
    </w:lvlOverride>
  </w:num>
  <w:num w:numId="30">
    <w:abstractNumId w:val="13"/>
  </w:num>
  <w:num w:numId="31">
    <w:abstractNumId w:val="31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17"/>
  </w:num>
  <w:num w:numId="41">
    <w:abstractNumId w:val="14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AC"/>
    <w:rsid w:val="00000B61"/>
    <w:rsid w:val="00001035"/>
    <w:rsid w:val="0000111F"/>
    <w:rsid w:val="00001D59"/>
    <w:rsid w:val="000025A7"/>
    <w:rsid w:val="00002D2C"/>
    <w:rsid w:val="0000398A"/>
    <w:rsid w:val="00004280"/>
    <w:rsid w:val="000046AB"/>
    <w:rsid w:val="00004FC2"/>
    <w:rsid w:val="0000675D"/>
    <w:rsid w:val="0000717A"/>
    <w:rsid w:val="000074D1"/>
    <w:rsid w:val="00007B35"/>
    <w:rsid w:val="00007D78"/>
    <w:rsid w:val="000100F2"/>
    <w:rsid w:val="00010605"/>
    <w:rsid w:val="00010B62"/>
    <w:rsid w:val="000115A5"/>
    <w:rsid w:val="00012984"/>
    <w:rsid w:val="00012D76"/>
    <w:rsid w:val="000136DE"/>
    <w:rsid w:val="00014CB8"/>
    <w:rsid w:val="000153DD"/>
    <w:rsid w:val="0001675A"/>
    <w:rsid w:val="00017356"/>
    <w:rsid w:val="0001743B"/>
    <w:rsid w:val="00017EA0"/>
    <w:rsid w:val="00020286"/>
    <w:rsid w:val="00020C49"/>
    <w:rsid w:val="00021EA4"/>
    <w:rsid w:val="00021F5F"/>
    <w:rsid w:val="00022041"/>
    <w:rsid w:val="00022695"/>
    <w:rsid w:val="00024B35"/>
    <w:rsid w:val="00024ED2"/>
    <w:rsid w:val="0002585D"/>
    <w:rsid w:val="000268B9"/>
    <w:rsid w:val="00026EE5"/>
    <w:rsid w:val="00027035"/>
    <w:rsid w:val="000277FE"/>
    <w:rsid w:val="0003031E"/>
    <w:rsid w:val="00030F89"/>
    <w:rsid w:val="00031A12"/>
    <w:rsid w:val="00031B3C"/>
    <w:rsid w:val="00032B4F"/>
    <w:rsid w:val="00032BBE"/>
    <w:rsid w:val="00034E1D"/>
    <w:rsid w:val="0003553A"/>
    <w:rsid w:val="00035655"/>
    <w:rsid w:val="000357B6"/>
    <w:rsid w:val="00035E4E"/>
    <w:rsid w:val="00035FF2"/>
    <w:rsid w:val="00036072"/>
    <w:rsid w:val="00037EC8"/>
    <w:rsid w:val="00040E26"/>
    <w:rsid w:val="000414D3"/>
    <w:rsid w:val="00043836"/>
    <w:rsid w:val="0004386B"/>
    <w:rsid w:val="00043DBB"/>
    <w:rsid w:val="0004470E"/>
    <w:rsid w:val="000447ED"/>
    <w:rsid w:val="00044E3E"/>
    <w:rsid w:val="000459F8"/>
    <w:rsid w:val="000460B1"/>
    <w:rsid w:val="0004617A"/>
    <w:rsid w:val="000465BD"/>
    <w:rsid w:val="00046D65"/>
    <w:rsid w:val="000475F7"/>
    <w:rsid w:val="000478E3"/>
    <w:rsid w:val="00050C91"/>
    <w:rsid w:val="00051373"/>
    <w:rsid w:val="000513AC"/>
    <w:rsid w:val="00051714"/>
    <w:rsid w:val="000518F2"/>
    <w:rsid w:val="00052C32"/>
    <w:rsid w:val="0005362A"/>
    <w:rsid w:val="000539BE"/>
    <w:rsid w:val="0005426F"/>
    <w:rsid w:val="00054310"/>
    <w:rsid w:val="000545F4"/>
    <w:rsid w:val="000569E3"/>
    <w:rsid w:val="0006015B"/>
    <w:rsid w:val="000616C2"/>
    <w:rsid w:val="00061B48"/>
    <w:rsid w:val="00062139"/>
    <w:rsid w:val="00062D62"/>
    <w:rsid w:val="00064168"/>
    <w:rsid w:val="00064ABD"/>
    <w:rsid w:val="00065DC8"/>
    <w:rsid w:val="000664B2"/>
    <w:rsid w:val="00066727"/>
    <w:rsid w:val="00067C15"/>
    <w:rsid w:val="000706DC"/>
    <w:rsid w:val="0007115E"/>
    <w:rsid w:val="00072B7B"/>
    <w:rsid w:val="00073088"/>
    <w:rsid w:val="00073B71"/>
    <w:rsid w:val="00074CA6"/>
    <w:rsid w:val="00074F17"/>
    <w:rsid w:val="00075C31"/>
    <w:rsid w:val="000769A9"/>
    <w:rsid w:val="00076D7F"/>
    <w:rsid w:val="00076D9B"/>
    <w:rsid w:val="00080742"/>
    <w:rsid w:val="00080B7F"/>
    <w:rsid w:val="000813C0"/>
    <w:rsid w:val="0008156B"/>
    <w:rsid w:val="00082DD9"/>
    <w:rsid w:val="00083612"/>
    <w:rsid w:val="00083F1A"/>
    <w:rsid w:val="00084536"/>
    <w:rsid w:val="000846A1"/>
    <w:rsid w:val="00084813"/>
    <w:rsid w:val="0008498F"/>
    <w:rsid w:val="00085790"/>
    <w:rsid w:val="00085C7F"/>
    <w:rsid w:val="00085CDC"/>
    <w:rsid w:val="000864C8"/>
    <w:rsid w:val="000868EE"/>
    <w:rsid w:val="00086B84"/>
    <w:rsid w:val="00087296"/>
    <w:rsid w:val="000874B0"/>
    <w:rsid w:val="000878D4"/>
    <w:rsid w:val="000913FA"/>
    <w:rsid w:val="0009194E"/>
    <w:rsid w:val="000919FF"/>
    <w:rsid w:val="0009296B"/>
    <w:rsid w:val="00092CD9"/>
    <w:rsid w:val="0009384B"/>
    <w:rsid w:val="00093B48"/>
    <w:rsid w:val="00093BE2"/>
    <w:rsid w:val="00094567"/>
    <w:rsid w:val="00094AF3"/>
    <w:rsid w:val="00095AE2"/>
    <w:rsid w:val="00096041"/>
    <w:rsid w:val="00096E3D"/>
    <w:rsid w:val="00096E4E"/>
    <w:rsid w:val="00097444"/>
    <w:rsid w:val="000A066D"/>
    <w:rsid w:val="000A2DE8"/>
    <w:rsid w:val="000A33D1"/>
    <w:rsid w:val="000A48AE"/>
    <w:rsid w:val="000A5B38"/>
    <w:rsid w:val="000A672E"/>
    <w:rsid w:val="000A6C29"/>
    <w:rsid w:val="000A7119"/>
    <w:rsid w:val="000A7687"/>
    <w:rsid w:val="000B0CEE"/>
    <w:rsid w:val="000B0EF3"/>
    <w:rsid w:val="000B17C4"/>
    <w:rsid w:val="000B2AE2"/>
    <w:rsid w:val="000B46C1"/>
    <w:rsid w:val="000B69C2"/>
    <w:rsid w:val="000B6C60"/>
    <w:rsid w:val="000B7C06"/>
    <w:rsid w:val="000B7E9A"/>
    <w:rsid w:val="000C02C3"/>
    <w:rsid w:val="000C0598"/>
    <w:rsid w:val="000C071D"/>
    <w:rsid w:val="000C0AD3"/>
    <w:rsid w:val="000C1AFD"/>
    <w:rsid w:val="000C1CE7"/>
    <w:rsid w:val="000C2DCF"/>
    <w:rsid w:val="000C33A6"/>
    <w:rsid w:val="000C4407"/>
    <w:rsid w:val="000C5625"/>
    <w:rsid w:val="000C5ED3"/>
    <w:rsid w:val="000C5FDF"/>
    <w:rsid w:val="000C6872"/>
    <w:rsid w:val="000C7820"/>
    <w:rsid w:val="000C7CC9"/>
    <w:rsid w:val="000D1375"/>
    <w:rsid w:val="000D1BA9"/>
    <w:rsid w:val="000D1D9F"/>
    <w:rsid w:val="000D32C4"/>
    <w:rsid w:val="000D32F5"/>
    <w:rsid w:val="000D3E4E"/>
    <w:rsid w:val="000D406E"/>
    <w:rsid w:val="000D42B0"/>
    <w:rsid w:val="000D466F"/>
    <w:rsid w:val="000D4A98"/>
    <w:rsid w:val="000D6A93"/>
    <w:rsid w:val="000E04F6"/>
    <w:rsid w:val="000E06F9"/>
    <w:rsid w:val="000E13CB"/>
    <w:rsid w:val="000E175A"/>
    <w:rsid w:val="000E2002"/>
    <w:rsid w:val="000E216B"/>
    <w:rsid w:val="000E22CB"/>
    <w:rsid w:val="000E2A80"/>
    <w:rsid w:val="000E2F0C"/>
    <w:rsid w:val="000E3D15"/>
    <w:rsid w:val="000E44E7"/>
    <w:rsid w:val="000E49AC"/>
    <w:rsid w:val="000E4C4B"/>
    <w:rsid w:val="000E5251"/>
    <w:rsid w:val="000E5C3E"/>
    <w:rsid w:val="000E6228"/>
    <w:rsid w:val="000E6331"/>
    <w:rsid w:val="000E6C29"/>
    <w:rsid w:val="000E73A1"/>
    <w:rsid w:val="000F0446"/>
    <w:rsid w:val="000F044F"/>
    <w:rsid w:val="000F0FFD"/>
    <w:rsid w:val="000F1275"/>
    <w:rsid w:val="000F17B2"/>
    <w:rsid w:val="000F1A70"/>
    <w:rsid w:val="000F2044"/>
    <w:rsid w:val="000F23C9"/>
    <w:rsid w:val="000F32C8"/>
    <w:rsid w:val="000F3577"/>
    <w:rsid w:val="000F3614"/>
    <w:rsid w:val="000F38B9"/>
    <w:rsid w:val="000F40A2"/>
    <w:rsid w:val="000F46DC"/>
    <w:rsid w:val="000F4CB7"/>
    <w:rsid w:val="000F4F78"/>
    <w:rsid w:val="000F5340"/>
    <w:rsid w:val="000F5D9B"/>
    <w:rsid w:val="000F62FC"/>
    <w:rsid w:val="000F6B84"/>
    <w:rsid w:val="000F75E7"/>
    <w:rsid w:val="000F7636"/>
    <w:rsid w:val="000F7A9A"/>
    <w:rsid w:val="00100C1E"/>
    <w:rsid w:val="00102F16"/>
    <w:rsid w:val="001031D1"/>
    <w:rsid w:val="00103278"/>
    <w:rsid w:val="00103AC2"/>
    <w:rsid w:val="00105421"/>
    <w:rsid w:val="0010658C"/>
    <w:rsid w:val="00106711"/>
    <w:rsid w:val="00106D64"/>
    <w:rsid w:val="00107D81"/>
    <w:rsid w:val="001104F1"/>
    <w:rsid w:val="00110BE7"/>
    <w:rsid w:val="00111754"/>
    <w:rsid w:val="00111BDC"/>
    <w:rsid w:val="00114083"/>
    <w:rsid w:val="001142E1"/>
    <w:rsid w:val="00114736"/>
    <w:rsid w:val="00114F18"/>
    <w:rsid w:val="00115CD5"/>
    <w:rsid w:val="00115DE1"/>
    <w:rsid w:val="0011705F"/>
    <w:rsid w:val="0012007B"/>
    <w:rsid w:val="00120E9A"/>
    <w:rsid w:val="0012209F"/>
    <w:rsid w:val="0012220D"/>
    <w:rsid w:val="00122542"/>
    <w:rsid w:val="00122680"/>
    <w:rsid w:val="00122F44"/>
    <w:rsid w:val="00122FC1"/>
    <w:rsid w:val="001234B6"/>
    <w:rsid w:val="0012383E"/>
    <w:rsid w:val="001240C4"/>
    <w:rsid w:val="0012422B"/>
    <w:rsid w:val="001265E5"/>
    <w:rsid w:val="00126C84"/>
    <w:rsid w:val="00126D98"/>
    <w:rsid w:val="0013232C"/>
    <w:rsid w:val="001325CD"/>
    <w:rsid w:val="00132BE2"/>
    <w:rsid w:val="001337E1"/>
    <w:rsid w:val="00133A47"/>
    <w:rsid w:val="00134296"/>
    <w:rsid w:val="001346DE"/>
    <w:rsid w:val="00134857"/>
    <w:rsid w:val="001351D0"/>
    <w:rsid w:val="00135C6D"/>
    <w:rsid w:val="001362EF"/>
    <w:rsid w:val="00136EE1"/>
    <w:rsid w:val="001371BB"/>
    <w:rsid w:val="001371D8"/>
    <w:rsid w:val="00137C02"/>
    <w:rsid w:val="00141222"/>
    <w:rsid w:val="001415CA"/>
    <w:rsid w:val="00141897"/>
    <w:rsid w:val="001418EB"/>
    <w:rsid w:val="00141DA4"/>
    <w:rsid w:val="00141F13"/>
    <w:rsid w:val="001425B1"/>
    <w:rsid w:val="00142C79"/>
    <w:rsid w:val="00144291"/>
    <w:rsid w:val="001445B1"/>
    <w:rsid w:val="00144A85"/>
    <w:rsid w:val="00145411"/>
    <w:rsid w:val="00145CD3"/>
    <w:rsid w:val="00147E3D"/>
    <w:rsid w:val="00151659"/>
    <w:rsid w:val="001516E9"/>
    <w:rsid w:val="001517FD"/>
    <w:rsid w:val="001522AD"/>
    <w:rsid w:val="00152A9E"/>
    <w:rsid w:val="00152AC5"/>
    <w:rsid w:val="00153387"/>
    <w:rsid w:val="00153680"/>
    <w:rsid w:val="00153F97"/>
    <w:rsid w:val="00153FF8"/>
    <w:rsid w:val="0015447F"/>
    <w:rsid w:val="00154502"/>
    <w:rsid w:val="00154ABA"/>
    <w:rsid w:val="00154D83"/>
    <w:rsid w:val="001552F8"/>
    <w:rsid w:val="001557F2"/>
    <w:rsid w:val="00156874"/>
    <w:rsid w:val="00156BA9"/>
    <w:rsid w:val="001570D7"/>
    <w:rsid w:val="00157BBB"/>
    <w:rsid w:val="00157F51"/>
    <w:rsid w:val="00157F89"/>
    <w:rsid w:val="00160E98"/>
    <w:rsid w:val="00160EE2"/>
    <w:rsid w:val="00161436"/>
    <w:rsid w:val="0016259A"/>
    <w:rsid w:val="0016275A"/>
    <w:rsid w:val="0016299A"/>
    <w:rsid w:val="001632D9"/>
    <w:rsid w:val="001632FB"/>
    <w:rsid w:val="001641A3"/>
    <w:rsid w:val="0016466D"/>
    <w:rsid w:val="00164DF2"/>
    <w:rsid w:val="00165D77"/>
    <w:rsid w:val="00166798"/>
    <w:rsid w:val="00171BBB"/>
    <w:rsid w:val="001737B8"/>
    <w:rsid w:val="00173BED"/>
    <w:rsid w:val="00173EE2"/>
    <w:rsid w:val="0017448D"/>
    <w:rsid w:val="00174626"/>
    <w:rsid w:val="001747CD"/>
    <w:rsid w:val="00174E7A"/>
    <w:rsid w:val="00174EFD"/>
    <w:rsid w:val="0017527F"/>
    <w:rsid w:val="001757DC"/>
    <w:rsid w:val="001759A3"/>
    <w:rsid w:val="001760D0"/>
    <w:rsid w:val="00176C0D"/>
    <w:rsid w:val="00177855"/>
    <w:rsid w:val="00180AA8"/>
    <w:rsid w:val="00181AF6"/>
    <w:rsid w:val="001826D4"/>
    <w:rsid w:val="00182B7F"/>
    <w:rsid w:val="00182CF7"/>
    <w:rsid w:val="00182F24"/>
    <w:rsid w:val="001840BA"/>
    <w:rsid w:val="00184865"/>
    <w:rsid w:val="00186C2C"/>
    <w:rsid w:val="00187999"/>
    <w:rsid w:val="00190872"/>
    <w:rsid w:val="00191724"/>
    <w:rsid w:val="00191E1D"/>
    <w:rsid w:val="00192110"/>
    <w:rsid w:val="00193031"/>
    <w:rsid w:val="00193F94"/>
    <w:rsid w:val="00194082"/>
    <w:rsid w:val="00195837"/>
    <w:rsid w:val="00195887"/>
    <w:rsid w:val="0019655D"/>
    <w:rsid w:val="00196DEE"/>
    <w:rsid w:val="00197051"/>
    <w:rsid w:val="00197911"/>
    <w:rsid w:val="001A1931"/>
    <w:rsid w:val="001A194C"/>
    <w:rsid w:val="001A1A75"/>
    <w:rsid w:val="001A1C0A"/>
    <w:rsid w:val="001A2830"/>
    <w:rsid w:val="001A35D6"/>
    <w:rsid w:val="001A451C"/>
    <w:rsid w:val="001A49EF"/>
    <w:rsid w:val="001A5430"/>
    <w:rsid w:val="001A6246"/>
    <w:rsid w:val="001A62DE"/>
    <w:rsid w:val="001A737F"/>
    <w:rsid w:val="001A7EA0"/>
    <w:rsid w:val="001B024C"/>
    <w:rsid w:val="001B0F2F"/>
    <w:rsid w:val="001B1327"/>
    <w:rsid w:val="001B1642"/>
    <w:rsid w:val="001B2765"/>
    <w:rsid w:val="001B2A74"/>
    <w:rsid w:val="001B2E3C"/>
    <w:rsid w:val="001B2FD3"/>
    <w:rsid w:val="001B33C6"/>
    <w:rsid w:val="001B3481"/>
    <w:rsid w:val="001B367A"/>
    <w:rsid w:val="001B37F8"/>
    <w:rsid w:val="001B39B8"/>
    <w:rsid w:val="001B40F7"/>
    <w:rsid w:val="001B564E"/>
    <w:rsid w:val="001B5A09"/>
    <w:rsid w:val="001B6EE8"/>
    <w:rsid w:val="001B7097"/>
    <w:rsid w:val="001C04BC"/>
    <w:rsid w:val="001C0871"/>
    <w:rsid w:val="001C0B71"/>
    <w:rsid w:val="001C0C2A"/>
    <w:rsid w:val="001C0E1A"/>
    <w:rsid w:val="001C12F3"/>
    <w:rsid w:val="001C2835"/>
    <w:rsid w:val="001C2999"/>
    <w:rsid w:val="001C3004"/>
    <w:rsid w:val="001C37A0"/>
    <w:rsid w:val="001C392D"/>
    <w:rsid w:val="001C3BB5"/>
    <w:rsid w:val="001C426D"/>
    <w:rsid w:val="001C469F"/>
    <w:rsid w:val="001C515C"/>
    <w:rsid w:val="001C52ED"/>
    <w:rsid w:val="001C5A04"/>
    <w:rsid w:val="001C5B5E"/>
    <w:rsid w:val="001C5DF0"/>
    <w:rsid w:val="001C5E97"/>
    <w:rsid w:val="001C7BD4"/>
    <w:rsid w:val="001D0FCB"/>
    <w:rsid w:val="001D1092"/>
    <w:rsid w:val="001D1390"/>
    <w:rsid w:val="001D1705"/>
    <w:rsid w:val="001D1C50"/>
    <w:rsid w:val="001D25CB"/>
    <w:rsid w:val="001D2ACC"/>
    <w:rsid w:val="001D300C"/>
    <w:rsid w:val="001D3C73"/>
    <w:rsid w:val="001D4011"/>
    <w:rsid w:val="001D5A83"/>
    <w:rsid w:val="001D6043"/>
    <w:rsid w:val="001D6F5A"/>
    <w:rsid w:val="001D7858"/>
    <w:rsid w:val="001D7883"/>
    <w:rsid w:val="001E1D5D"/>
    <w:rsid w:val="001E4CC3"/>
    <w:rsid w:val="001E5115"/>
    <w:rsid w:val="001E5B5F"/>
    <w:rsid w:val="001F1C04"/>
    <w:rsid w:val="001F1E1C"/>
    <w:rsid w:val="001F2EE3"/>
    <w:rsid w:val="001F3204"/>
    <w:rsid w:val="001F3459"/>
    <w:rsid w:val="001F37E9"/>
    <w:rsid w:val="001F3A8B"/>
    <w:rsid w:val="001F3F2F"/>
    <w:rsid w:val="001F41C2"/>
    <w:rsid w:val="001F42E8"/>
    <w:rsid w:val="001F582B"/>
    <w:rsid w:val="001F590C"/>
    <w:rsid w:val="001F6DC4"/>
    <w:rsid w:val="001F749F"/>
    <w:rsid w:val="001F7F1A"/>
    <w:rsid w:val="00200116"/>
    <w:rsid w:val="00200DA3"/>
    <w:rsid w:val="00200EB1"/>
    <w:rsid w:val="0020160A"/>
    <w:rsid w:val="00203518"/>
    <w:rsid w:val="00203836"/>
    <w:rsid w:val="00203E16"/>
    <w:rsid w:val="00203E4F"/>
    <w:rsid w:val="00204A27"/>
    <w:rsid w:val="00206630"/>
    <w:rsid w:val="00207817"/>
    <w:rsid w:val="002106DB"/>
    <w:rsid w:val="002106DC"/>
    <w:rsid w:val="00210786"/>
    <w:rsid w:val="00211512"/>
    <w:rsid w:val="00211774"/>
    <w:rsid w:val="00212BF2"/>
    <w:rsid w:val="00213EF7"/>
    <w:rsid w:val="00214E3D"/>
    <w:rsid w:val="002150AC"/>
    <w:rsid w:val="00215622"/>
    <w:rsid w:val="00216239"/>
    <w:rsid w:val="00216A1C"/>
    <w:rsid w:val="00216EB6"/>
    <w:rsid w:val="00220BB2"/>
    <w:rsid w:val="00220F62"/>
    <w:rsid w:val="00221455"/>
    <w:rsid w:val="002215BD"/>
    <w:rsid w:val="00221916"/>
    <w:rsid w:val="00221EAE"/>
    <w:rsid w:val="00222289"/>
    <w:rsid w:val="0022437F"/>
    <w:rsid w:val="00224857"/>
    <w:rsid w:val="00226B54"/>
    <w:rsid w:val="002274D3"/>
    <w:rsid w:val="00227A5B"/>
    <w:rsid w:val="0023048B"/>
    <w:rsid w:val="00230C46"/>
    <w:rsid w:val="00230E3A"/>
    <w:rsid w:val="0023157C"/>
    <w:rsid w:val="0023275F"/>
    <w:rsid w:val="002335F2"/>
    <w:rsid w:val="00233CF8"/>
    <w:rsid w:val="00233E56"/>
    <w:rsid w:val="00234291"/>
    <w:rsid w:val="00235EDF"/>
    <w:rsid w:val="0023689B"/>
    <w:rsid w:val="00237108"/>
    <w:rsid w:val="002403E4"/>
    <w:rsid w:val="0024043E"/>
    <w:rsid w:val="002408C3"/>
    <w:rsid w:val="00240C0F"/>
    <w:rsid w:val="0024126E"/>
    <w:rsid w:val="002413FB"/>
    <w:rsid w:val="0024156E"/>
    <w:rsid w:val="0024157A"/>
    <w:rsid w:val="00241B32"/>
    <w:rsid w:val="002429FF"/>
    <w:rsid w:val="00242B6C"/>
    <w:rsid w:val="00242C05"/>
    <w:rsid w:val="00242F10"/>
    <w:rsid w:val="002433BD"/>
    <w:rsid w:val="00243B80"/>
    <w:rsid w:val="002447A6"/>
    <w:rsid w:val="00244B4E"/>
    <w:rsid w:val="00245624"/>
    <w:rsid w:val="00246D7E"/>
    <w:rsid w:val="0024700C"/>
    <w:rsid w:val="0024716F"/>
    <w:rsid w:val="00247434"/>
    <w:rsid w:val="00247C63"/>
    <w:rsid w:val="00247DEE"/>
    <w:rsid w:val="00250BE4"/>
    <w:rsid w:val="00250D29"/>
    <w:rsid w:val="00250DE5"/>
    <w:rsid w:val="00251442"/>
    <w:rsid w:val="00251688"/>
    <w:rsid w:val="00251798"/>
    <w:rsid w:val="002525E6"/>
    <w:rsid w:val="002526F8"/>
    <w:rsid w:val="00252F65"/>
    <w:rsid w:val="00253101"/>
    <w:rsid w:val="0025314A"/>
    <w:rsid w:val="002535FE"/>
    <w:rsid w:val="00253EE1"/>
    <w:rsid w:val="00254072"/>
    <w:rsid w:val="002552A6"/>
    <w:rsid w:val="00255478"/>
    <w:rsid w:val="002570D8"/>
    <w:rsid w:val="002572FD"/>
    <w:rsid w:val="002600DC"/>
    <w:rsid w:val="00260480"/>
    <w:rsid w:val="0026077B"/>
    <w:rsid w:val="00260B86"/>
    <w:rsid w:val="00260D14"/>
    <w:rsid w:val="00261311"/>
    <w:rsid w:val="002626A5"/>
    <w:rsid w:val="00263B84"/>
    <w:rsid w:val="00263CF4"/>
    <w:rsid w:val="0026406B"/>
    <w:rsid w:val="00264F7A"/>
    <w:rsid w:val="002665AF"/>
    <w:rsid w:val="002672C1"/>
    <w:rsid w:val="00267588"/>
    <w:rsid w:val="00267FDC"/>
    <w:rsid w:val="002716BA"/>
    <w:rsid w:val="00271BD9"/>
    <w:rsid w:val="002723F1"/>
    <w:rsid w:val="00272882"/>
    <w:rsid w:val="002737DE"/>
    <w:rsid w:val="00273CC8"/>
    <w:rsid w:val="0027491D"/>
    <w:rsid w:val="002753C2"/>
    <w:rsid w:val="00275634"/>
    <w:rsid w:val="002760FF"/>
    <w:rsid w:val="00276AB2"/>
    <w:rsid w:val="002773BA"/>
    <w:rsid w:val="002775EB"/>
    <w:rsid w:val="0027765D"/>
    <w:rsid w:val="00277A7D"/>
    <w:rsid w:val="002808AB"/>
    <w:rsid w:val="00281547"/>
    <w:rsid w:val="00281717"/>
    <w:rsid w:val="00281CB0"/>
    <w:rsid w:val="0028278C"/>
    <w:rsid w:val="00283FDC"/>
    <w:rsid w:val="00284185"/>
    <w:rsid w:val="002841A2"/>
    <w:rsid w:val="00287867"/>
    <w:rsid w:val="00287989"/>
    <w:rsid w:val="00287D17"/>
    <w:rsid w:val="002908B7"/>
    <w:rsid w:val="00292470"/>
    <w:rsid w:val="00292AA1"/>
    <w:rsid w:val="0029373E"/>
    <w:rsid w:val="0029388B"/>
    <w:rsid w:val="00294702"/>
    <w:rsid w:val="0029499B"/>
    <w:rsid w:val="00294E5F"/>
    <w:rsid w:val="00295997"/>
    <w:rsid w:val="00295AF2"/>
    <w:rsid w:val="00296145"/>
    <w:rsid w:val="002976A6"/>
    <w:rsid w:val="002A1812"/>
    <w:rsid w:val="002A1904"/>
    <w:rsid w:val="002A329E"/>
    <w:rsid w:val="002A37A4"/>
    <w:rsid w:val="002A4332"/>
    <w:rsid w:val="002A562E"/>
    <w:rsid w:val="002A56E1"/>
    <w:rsid w:val="002A5BFB"/>
    <w:rsid w:val="002A628A"/>
    <w:rsid w:val="002A65AF"/>
    <w:rsid w:val="002A6819"/>
    <w:rsid w:val="002A72AD"/>
    <w:rsid w:val="002B024E"/>
    <w:rsid w:val="002B0F2A"/>
    <w:rsid w:val="002B21A2"/>
    <w:rsid w:val="002B3825"/>
    <w:rsid w:val="002B39BC"/>
    <w:rsid w:val="002B47D7"/>
    <w:rsid w:val="002B4901"/>
    <w:rsid w:val="002B58B5"/>
    <w:rsid w:val="002B68B9"/>
    <w:rsid w:val="002B7CBA"/>
    <w:rsid w:val="002B7CE2"/>
    <w:rsid w:val="002C006E"/>
    <w:rsid w:val="002C0210"/>
    <w:rsid w:val="002C05AD"/>
    <w:rsid w:val="002C07C2"/>
    <w:rsid w:val="002C0A0B"/>
    <w:rsid w:val="002C1249"/>
    <w:rsid w:val="002C1FDE"/>
    <w:rsid w:val="002C2706"/>
    <w:rsid w:val="002C3A88"/>
    <w:rsid w:val="002C437E"/>
    <w:rsid w:val="002C461B"/>
    <w:rsid w:val="002C4ACC"/>
    <w:rsid w:val="002C4E26"/>
    <w:rsid w:val="002C57D0"/>
    <w:rsid w:val="002C591D"/>
    <w:rsid w:val="002C7067"/>
    <w:rsid w:val="002C73BC"/>
    <w:rsid w:val="002D093B"/>
    <w:rsid w:val="002D1281"/>
    <w:rsid w:val="002D2D21"/>
    <w:rsid w:val="002D30A8"/>
    <w:rsid w:val="002D3B4D"/>
    <w:rsid w:val="002D4351"/>
    <w:rsid w:val="002D4810"/>
    <w:rsid w:val="002D492F"/>
    <w:rsid w:val="002D4F0C"/>
    <w:rsid w:val="002D4F26"/>
    <w:rsid w:val="002D5CD5"/>
    <w:rsid w:val="002D5F62"/>
    <w:rsid w:val="002D6DB9"/>
    <w:rsid w:val="002D706B"/>
    <w:rsid w:val="002E0E3B"/>
    <w:rsid w:val="002E2191"/>
    <w:rsid w:val="002E2355"/>
    <w:rsid w:val="002E2F53"/>
    <w:rsid w:val="002E33CE"/>
    <w:rsid w:val="002E36AA"/>
    <w:rsid w:val="002E3868"/>
    <w:rsid w:val="002E3B80"/>
    <w:rsid w:val="002E4187"/>
    <w:rsid w:val="002E42F7"/>
    <w:rsid w:val="002E49CB"/>
    <w:rsid w:val="002E5E95"/>
    <w:rsid w:val="002E66C3"/>
    <w:rsid w:val="002E6F37"/>
    <w:rsid w:val="002E7F78"/>
    <w:rsid w:val="002F0042"/>
    <w:rsid w:val="002F02CC"/>
    <w:rsid w:val="002F16BC"/>
    <w:rsid w:val="002F293E"/>
    <w:rsid w:val="002F3C8C"/>
    <w:rsid w:val="002F49C3"/>
    <w:rsid w:val="002F5F6A"/>
    <w:rsid w:val="002F668D"/>
    <w:rsid w:val="002F6D63"/>
    <w:rsid w:val="0030108F"/>
    <w:rsid w:val="00301789"/>
    <w:rsid w:val="00301C30"/>
    <w:rsid w:val="0030216C"/>
    <w:rsid w:val="003033F1"/>
    <w:rsid w:val="003036AF"/>
    <w:rsid w:val="00304365"/>
    <w:rsid w:val="00304F3D"/>
    <w:rsid w:val="00305A6B"/>
    <w:rsid w:val="0030621B"/>
    <w:rsid w:val="00306377"/>
    <w:rsid w:val="003064BD"/>
    <w:rsid w:val="0030656F"/>
    <w:rsid w:val="0030672D"/>
    <w:rsid w:val="00307C8E"/>
    <w:rsid w:val="00307CAE"/>
    <w:rsid w:val="00307D3C"/>
    <w:rsid w:val="0031020C"/>
    <w:rsid w:val="00311369"/>
    <w:rsid w:val="0031175F"/>
    <w:rsid w:val="00313AEC"/>
    <w:rsid w:val="00313B8F"/>
    <w:rsid w:val="003140BD"/>
    <w:rsid w:val="0031417D"/>
    <w:rsid w:val="00314543"/>
    <w:rsid w:val="003147CD"/>
    <w:rsid w:val="00314AC2"/>
    <w:rsid w:val="00315472"/>
    <w:rsid w:val="00315572"/>
    <w:rsid w:val="003160F4"/>
    <w:rsid w:val="00317803"/>
    <w:rsid w:val="0032003E"/>
    <w:rsid w:val="003209A7"/>
    <w:rsid w:val="003223CD"/>
    <w:rsid w:val="0032276E"/>
    <w:rsid w:val="0032421F"/>
    <w:rsid w:val="00325BE6"/>
    <w:rsid w:val="00325EF4"/>
    <w:rsid w:val="00326192"/>
    <w:rsid w:val="00326905"/>
    <w:rsid w:val="0032690C"/>
    <w:rsid w:val="003279FD"/>
    <w:rsid w:val="003312E3"/>
    <w:rsid w:val="00333A7E"/>
    <w:rsid w:val="003340BA"/>
    <w:rsid w:val="003340CE"/>
    <w:rsid w:val="00334853"/>
    <w:rsid w:val="00334855"/>
    <w:rsid w:val="00334E8F"/>
    <w:rsid w:val="00334F8D"/>
    <w:rsid w:val="0033549C"/>
    <w:rsid w:val="00335F61"/>
    <w:rsid w:val="00337013"/>
    <w:rsid w:val="003376F9"/>
    <w:rsid w:val="00337F92"/>
    <w:rsid w:val="00340AEE"/>
    <w:rsid w:val="00340AFB"/>
    <w:rsid w:val="00341729"/>
    <w:rsid w:val="00341B33"/>
    <w:rsid w:val="00342AE7"/>
    <w:rsid w:val="00342E81"/>
    <w:rsid w:val="0034379F"/>
    <w:rsid w:val="003437D3"/>
    <w:rsid w:val="00343D2F"/>
    <w:rsid w:val="00343F9C"/>
    <w:rsid w:val="00344F71"/>
    <w:rsid w:val="0034596D"/>
    <w:rsid w:val="003459BB"/>
    <w:rsid w:val="003459D3"/>
    <w:rsid w:val="00346B83"/>
    <w:rsid w:val="00346D75"/>
    <w:rsid w:val="003476EF"/>
    <w:rsid w:val="003507E4"/>
    <w:rsid w:val="00350B93"/>
    <w:rsid w:val="00350E19"/>
    <w:rsid w:val="003510AA"/>
    <w:rsid w:val="00351575"/>
    <w:rsid w:val="003515ED"/>
    <w:rsid w:val="00352D30"/>
    <w:rsid w:val="00353263"/>
    <w:rsid w:val="00354265"/>
    <w:rsid w:val="003548E1"/>
    <w:rsid w:val="00354A54"/>
    <w:rsid w:val="00354BA7"/>
    <w:rsid w:val="00354F19"/>
    <w:rsid w:val="00355010"/>
    <w:rsid w:val="003555DF"/>
    <w:rsid w:val="00355982"/>
    <w:rsid w:val="003559D9"/>
    <w:rsid w:val="00355D1D"/>
    <w:rsid w:val="00356EA2"/>
    <w:rsid w:val="0035700A"/>
    <w:rsid w:val="0035717D"/>
    <w:rsid w:val="003573AE"/>
    <w:rsid w:val="00357A1E"/>
    <w:rsid w:val="00363357"/>
    <w:rsid w:val="003633E9"/>
    <w:rsid w:val="003635E2"/>
    <w:rsid w:val="0036377F"/>
    <w:rsid w:val="00363946"/>
    <w:rsid w:val="00363D6E"/>
    <w:rsid w:val="00364271"/>
    <w:rsid w:val="00364F2F"/>
    <w:rsid w:val="00365AF1"/>
    <w:rsid w:val="003662F7"/>
    <w:rsid w:val="00367639"/>
    <w:rsid w:val="003676F6"/>
    <w:rsid w:val="00367DFE"/>
    <w:rsid w:val="003706B5"/>
    <w:rsid w:val="003709C8"/>
    <w:rsid w:val="00371EA5"/>
    <w:rsid w:val="003725EB"/>
    <w:rsid w:val="00372AB4"/>
    <w:rsid w:val="00372FFA"/>
    <w:rsid w:val="00373070"/>
    <w:rsid w:val="0037334F"/>
    <w:rsid w:val="003739C6"/>
    <w:rsid w:val="00374AAC"/>
    <w:rsid w:val="00374DEA"/>
    <w:rsid w:val="003753FF"/>
    <w:rsid w:val="00376C90"/>
    <w:rsid w:val="0038005F"/>
    <w:rsid w:val="00380146"/>
    <w:rsid w:val="00380967"/>
    <w:rsid w:val="00380DA9"/>
    <w:rsid w:val="003817CC"/>
    <w:rsid w:val="00381EF9"/>
    <w:rsid w:val="003820EB"/>
    <w:rsid w:val="003821C2"/>
    <w:rsid w:val="00382864"/>
    <w:rsid w:val="00383158"/>
    <w:rsid w:val="0038389B"/>
    <w:rsid w:val="00384013"/>
    <w:rsid w:val="00384B13"/>
    <w:rsid w:val="00385054"/>
    <w:rsid w:val="003860F4"/>
    <w:rsid w:val="00386625"/>
    <w:rsid w:val="00386EEB"/>
    <w:rsid w:val="0038712A"/>
    <w:rsid w:val="003871C1"/>
    <w:rsid w:val="003877E9"/>
    <w:rsid w:val="0039064A"/>
    <w:rsid w:val="00390800"/>
    <w:rsid w:val="00390BED"/>
    <w:rsid w:val="00390E66"/>
    <w:rsid w:val="00392D4A"/>
    <w:rsid w:val="00392E60"/>
    <w:rsid w:val="00393442"/>
    <w:rsid w:val="003945E9"/>
    <w:rsid w:val="00394880"/>
    <w:rsid w:val="00394B05"/>
    <w:rsid w:val="003963AE"/>
    <w:rsid w:val="00396C58"/>
    <w:rsid w:val="00397CB6"/>
    <w:rsid w:val="003A00F4"/>
    <w:rsid w:val="003A09C8"/>
    <w:rsid w:val="003A128B"/>
    <w:rsid w:val="003A19BB"/>
    <w:rsid w:val="003A20F8"/>
    <w:rsid w:val="003A2884"/>
    <w:rsid w:val="003A289F"/>
    <w:rsid w:val="003A2FC9"/>
    <w:rsid w:val="003A5873"/>
    <w:rsid w:val="003A5E2D"/>
    <w:rsid w:val="003B002E"/>
    <w:rsid w:val="003B055F"/>
    <w:rsid w:val="003B09D1"/>
    <w:rsid w:val="003B2280"/>
    <w:rsid w:val="003B2ED9"/>
    <w:rsid w:val="003B3CFA"/>
    <w:rsid w:val="003B41C4"/>
    <w:rsid w:val="003B5694"/>
    <w:rsid w:val="003B5796"/>
    <w:rsid w:val="003B643D"/>
    <w:rsid w:val="003B7082"/>
    <w:rsid w:val="003C016C"/>
    <w:rsid w:val="003C109F"/>
    <w:rsid w:val="003C1372"/>
    <w:rsid w:val="003C15A8"/>
    <w:rsid w:val="003C1824"/>
    <w:rsid w:val="003C1C38"/>
    <w:rsid w:val="003C1FF8"/>
    <w:rsid w:val="003C24ED"/>
    <w:rsid w:val="003C3103"/>
    <w:rsid w:val="003C3C5E"/>
    <w:rsid w:val="003C3C8E"/>
    <w:rsid w:val="003C4262"/>
    <w:rsid w:val="003C50B2"/>
    <w:rsid w:val="003C56C3"/>
    <w:rsid w:val="003C6197"/>
    <w:rsid w:val="003C721B"/>
    <w:rsid w:val="003C79DD"/>
    <w:rsid w:val="003D087C"/>
    <w:rsid w:val="003D10F6"/>
    <w:rsid w:val="003D1C1A"/>
    <w:rsid w:val="003D3066"/>
    <w:rsid w:val="003D3E3E"/>
    <w:rsid w:val="003D49E0"/>
    <w:rsid w:val="003D6990"/>
    <w:rsid w:val="003D69B7"/>
    <w:rsid w:val="003D69D6"/>
    <w:rsid w:val="003D7076"/>
    <w:rsid w:val="003D73CB"/>
    <w:rsid w:val="003D79DB"/>
    <w:rsid w:val="003D7B1D"/>
    <w:rsid w:val="003E0579"/>
    <w:rsid w:val="003E0631"/>
    <w:rsid w:val="003E21FE"/>
    <w:rsid w:val="003E265F"/>
    <w:rsid w:val="003E2841"/>
    <w:rsid w:val="003E3164"/>
    <w:rsid w:val="003E3480"/>
    <w:rsid w:val="003E39A6"/>
    <w:rsid w:val="003E4795"/>
    <w:rsid w:val="003E5032"/>
    <w:rsid w:val="003E549F"/>
    <w:rsid w:val="003E5764"/>
    <w:rsid w:val="003E6D4A"/>
    <w:rsid w:val="003E77CD"/>
    <w:rsid w:val="003E78D0"/>
    <w:rsid w:val="003F007E"/>
    <w:rsid w:val="003F00DE"/>
    <w:rsid w:val="003F1371"/>
    <w:rsid w:val="003F1D82"/>
    <w:rsid w:val="003F1F98"/>
    <w:rsid w:val="003F233D"/>
    <w:rsid w:val="003F3BCE"/>
    <w:rsid w:val="003F42B1"/>
    <w:rsid w:val="003F6E37"/>
    <w:rsid w:val="003F7140"/>
    <w:rsid w:val="003F76FF"/>
    <w:rsid w:val="003F78ED"/>
    <w:rsid w:val="003F7CAD"/>
    <w:rsid w:val="003F7E57"/>
    <w:rsid w:val="004020E9"/>
    <w:rsid w:val="004029BD"/>
    <w:rsid w:val="004030FF"/>
    <w:rsid w:val="00403109"/>
    <w:rsid w:val="004032FF"/>
    <w:rsid w:val="00403879"/>
    <w:rsid w:val="00403AB0"/>
    <w:rsid w:val="00403B98"/>
    <w:rsid w:val="004043C8"/>
    <w:rsid w:val="00404C23"/>
    <w:rsid w:val="00405011"/>
    <w:rsid w:val="00405343"/>
    <w:rsid w:val="00405C5B"/>
    <w:rsid w:val="00406F11"/>
    <w:rsid w:val="00411F4F"/>
    <w:rsid w:val="00412471"/>
    <w:rsid w:val="004124FB"/>
    <w:rsid w:val="00413105"/>
    <w:rsid w:val="004134D5"/>
    <w:rsid w:val="0041422D"/>
    <w:rsid w:val="00414C58"/>
    <w:rsid w:val="00415BB5"/>
    <w:rsid w:val="0041699A"/>
    <w:rsid w:val="0042090B"/>
    <w:rsid w:val="00420D84"/>
    <w:rsid w:val="00421C1A"/>
    <w:rsid w:val="00422413"/>
    <w:rsid w:val="00422C55"/>
    <w:rsid w:val="00422E18"/>
    <w:rsid w:val="0042354E"/>
    <w:rsid w:val="00423B80"/>
    <w:rsid w:val="004240B1"/>
    <w:rsid w:val="00424C37"/>
    <w:rsid w:val="00426331"/>
    <w:rsid w:val="004270B8"/>
    <w:rsid w:val="004272A7"/>
    <w:rsid w:val="00431CF7"/>
    <w:rsid w:val="00432842"/>
    <w:rsid w:val="00434291"/>
    <w:rsid w:val="00434FD2"/>
    <w:rsid w:val="004350F5"/>
    <w:rsid w:val="00435967"/>
    <w:rsid w:val="00435F60"/>
    <w:rsid w:val="0043601A"/>
    <w:rsid w:val="00436A10"/>
    <w:rsid w:val="00436B09"/>
    <w:rsid w:val="0044038F"/>
    <w:rsid w:val="00441051"/>
    <w:rsid w:val="004417D0"/>
    <w:rsid w:val="00441904"/>
    <w:rsid w:val="00441DDE"/>
    <w:rsid w:val="00442C86"/>
    <w:rsid w:val="00444624"/>
    <w:rsid w:val="00445D9F"/>
    <w:rsid w:val="00446253"/>
    <w:rsid w:val="004462A9"/>
    <w:rsid w:val="004464A0"/>
    <w:rsid w:val="00446F70"/>
    <w:rsid w:val="00446F91"/>
    <w:rsid w:val="004471CF"/>
    <w:rsid w:val="0044748A"/>
    <w:rsid w:val="00447A61"/>
    <w:rsid w:val="00450285"/>
    <w:rsid w:val="0045348F"/>
    <w:rsid w:val="004543FC"/>
    <w:rsid w:val="00454F4E"/>
    <w:rsid w:val="00456096"/>
    <w:rsid w:val="00456AC3"/>
    <w:rsid w:val="00457BFD"/>
    <w:rsid w:val="00457D38"/>
    <w:rsid w:val="00457DA1"/>
    <w:rsid w:val="00460041"/>
    <w:rsid w:val="004619F5"/>
    <w:rsid w:val="00461E4E"/>
    <w:rsid w:val="00462994"/>
    <w:rsid w:val="00462B8A"/>
    <w:rsid w:val="00462FC7"/>
    <w:rsid w:val="00463627"/>
    <w:rsid w:val="00463C84"/>
    <w:rsid w:val="00463EA2"/>
    <w:rsid w:val="004647A7"/>
    <w:rsid w:val="0046559B"/>
    <w:rsid w:val="0046575E"/>
    <w:rsid w:val="00466259"/>
    <w:rsid w:val="00467031"/>
    <w:rsid w:val="00467072"/>
    <w:rsid w:val="00467AEE"/>
    <w:rsid w:val="00467B75"/>
    <w:rsid w:val="00470A21"/>
    <w:rsid w:val="004714C3"/>
    <w:rsid w:val="004716B2"/>
    <w:rsid w:val="004724B8"/>
    <w:rsid w:val="00472F59"/>
    <w:rsid w:val="00472FF0"/>
    <w:rsid w:val="00473083"/>
    <w:rsid w:val="0047468C"/>
    <w:rsid w:val="004748CE"/>
    <w:rsid w:val="00474C57"/>
    <w:rsid w:val="0047501C"/>
    <w:rsid w:val="004755E7"/>
    <w:rsid w:val="0047565F"/>
    <w:rsid w:val="00475BCF"/>
    <w:rsid w:val="00475BE5"/>
    <w:rsid w:val="00476A29"/>
    <w:rsid w:val="004777BE"/>
    <w:rsid w:val="00477C74"/>
    <w:rsid w:val="00480EBF"/>
    <w:rsid w:val="00481085"/>
    <w:rsid w:val="00482262"/>
    <w:rsid w:val="004827F4"/>
    <w:rsid w:val="00483BD8"/>
    <w:rsid w:val="0048401A"/>
    <w:rsid w:val="00484020"/>
    <w:rsid w:val="00484251"/>
    <w:rsid w:val="00485978"/>
    <w:rsid w:val="00485BCD"/>
    <w:rsid w:val="00485BF6"/>
    <w:rsid w:val="00485F55"/>
    <w:rsid w:val="0048641C"/>
    <w:rsid w:val="0048653A"/>
    <w:rsid w:val="004874BC"/>
    <w:rsid w:val="00487FAD"/>
    <w:rsid w:val="004905FF"/>
    <w:rsid w:val="00490BA6"/>
    <w:rsid w:val="004910D7"/>
    <w:rsid w:val="0049183C"/>
    <w:rsid w:val="00492170"/>
    <w:rsid w:val="00494CCB"/>
    <w:rsid w:val="00496578"/>
    <w:rsid w:val="00497BA9"/>
    <w:rsid w:val="0049BF70"/>
    <w:rsid w:val="004A0640"/>
    <w:rsid w:val="004A1836"/>
    <w:rsid w:val="004A1CAC"/>
    <w:rsid w:val="004A3B88"/>
    <w:rsid w:val="004A3F21"/>
    <w:rsid w:val="004A4B8B"/>
    <w:rsid w:val="004A4C34"/>
    <w:rsid w:val="004A4F23"/>
    <w:rsid w:val="004A6729"/>
    <w:rsid w:val="004A6EC7"/>
    <w:rsid w:val="004A701D"/>
    <w:rsid w:val="004A7C71"/>
    <w:rsid w:val="004B057A"/>
    <w:rsid w:val="004B165B"/>
    <w:rsid w:val="004B2B80"/>
    <w:rsid w:val="004B2C6A"/>
    <w:rsid w:val="004B2C99"/>
    <w:rsid w:val="004B2E3F"/>
    <w:rsid w:val="004B65C4"/>
    <w:rsid w:val="004B6AC1"/>
    <w:rsid w:val="004B6CF6"/>
    <w:rsid w:val="004B6D88"/>
    <w:rsid w:val="004B7679"/>
    <w:rsid w:val="004B7BE1"/>
    <w:rsid w:val="004B7D4E"/>
    <w:rsid w:val="004C008A"/>
    <w:rsid w:val="004C0754"/>
    <w:rsid w:val="004C0DF5"/>
    <w:rsid w:val="004C0EC2"/>
    <w:rsid w:val="004C10A9"/>
    <w:rsid w:val="004C1653"/>
    <w:rsid w:val="004C1B3C"/>
    <w:rsid w:val="004C27B8"/>
    <w:rsid w:val="004C2CEE"/>
    <w:rsid w:val="004C3C10"/>
    <w:rsid w:val="004C53FF"/>
    <w:rsid w:val="004C5C4F"/>
    <w:rsid w:val="004C7277"/>
    <w:rsid w:val="004C74CD"/>
    <w:rsid w:val="004C771D"/>
    <w:rsid w:val="004C782A"/>
    <w:rsid w:val="004C7D62"/>
    <w:rsid w:val="004C7D9C"/>
    <w:rsid w:val="004C7E6B"/>
    <w:rsid w:val="004D05D2"/>
    <w:rsid w:val="004D09BB"/>
    <w:rsid w:val="004D1445"/>
    <w:rsid w:val="004D173A"/>
    <w:rsid w:val="004D18A0"/>
    <w:rsid w:val="004D2EE8"/>
    <w:rsid w:val="004D3930"/>
    <w:rsid w:val="004D3C74"/>
    <w:rsid w:val="004D4496"/>
    <w:rsid w:val="004D4763"/>
    <w:rsid w:val="004D5069"/>
    <w:rsid w:val="004D58BC"/>
    <w:rsid w:val="004D5B78"/>
    <w:rsid w:val="004D60B3"/>
    <w:rsid w:val="004D698F"/>
    <w:rsid w:val="004D7409"/>
    <w:rsid w:val="004D7663"/>
    <w:rsid w:val="004E0217"/>
    <w:rsid w:val="004E14BE"/>
    <w:rsid w:val="004E1D02"/>
    <w:rsid w:val="004E1FB3"/>
    <w:rsid w:val="004E33E4"/>
    <w:rsid w:val="004E3718"/>
    <w:rsid w:val="004E3B74"/>
    <w:rsid w:val="004E474A"/>
    <w:rsid w:val="004E48E1"/>
    <w:rsid w:val="004E60CB"/>
    <w:rsid w:val="004E684B"/>
    <w:rsid w:val="004F09C0"/>
    <w:rsid w:val="004F10EC"/>
    <w:rsid w:val="004F1749"/>
    <w:rsid w:val="004F1F84"/>
    <w:rsid w:val="004F21EE"/>
    <w:rsid w:val="004F25F4"/>
    <w:rsid w:val="004F491C"/>
    <w:rsid w:val="004F5584"/>
    <w:rsid w:val="004F7056"/>
    <w:rsid w:val="004F7460"/>
    <w:rsid w:val="004F7916"/>
    <w:rsid w:val="004F7D0B"/>
    <w:rsid w:val="00500465"/>
    <w:rsid w:val="005007B6"/>
    <w:rsid w:val="00500A5B"/>
    <w:rsid w:val="005013B9"/>
    <w:rsid w:val="0050155A"/>
    <w:rsid w:val="005015FF"/>
    <w:rsid w:val="005030D8"/>
    <w:rsid w:val="00503982"/>
    <w:rsid w:val="00503A27"/>
    <w:rsid w:val="005049CE"/>
    <w:rsid w:val="00505F48"/>
    <w:rsid w:val="00505F6B"/>
    <w:rsid w:val="00505FCF"/>
    <w:rsid w:val="0050638E"/>
    <w:rsid w:val="005078D5"/>
    <w:rsid w:val="00507FB9"/>
    <w:rsid w:val="00510B12"/>
    <w:rsid w:val="00510B38"/>
    <w:rsid w:val="00510D10"/>
    <w:rsid w:val="00511473"/>
    <w:rsid w:val="00511C37"/>
    <w:rsid w:val="0051249B"/>
    <w:rsid w:val="00512AD9"/>
    <w:rsid w:val="00512C11"/>
    <w:rsid w:val="0051306D"/>
    <w:rsid w:val="005136CF"/>
    <w:rsid w:val="005140AC"/>
    <w:rsid w:val="00514EC7"/>
    <w:rsid w:val="00514ED7"/>
    <w:rsid w:val="00515011"/>
    <w:rsid w:val="00515298"/>
    <w:rsid w:val="00516524"/>
    <w:rsid w:val="00516A5C"/>
    <w:rsid w:val="00516FEC"/>
    <w:rsid w:val="00517090"/>
    <w:rsid w:val="00520163"/>
    <w:rsid w:val="005203BC"/>
    <w:rsid w:val="00520CD6"/>
    <w:rsid w:val="00521EB0"/>
    <w:rsid w:val="005228F5"/>
    <w:rsid w:val="0052319D"/>
    <w:rsid w:val="005235B7"/>
    <w:rsid w:val="00523A3A"/>
    <w:rsid w:val="00523DA2"/>
    <w:rsid w:val="00524C03"/>
    <w:rsid w:val="00524D8A"/>
    <w:rsid w:val="005254E0"/>
    <w:rsid w:val="005272E7"/>
    <w:rsid w:val="00527571"/>
    <w:rsid w:val="00530175"/>
    <w:rsid w:val="00531C20"/>
    <w:rsid w:val="0053244B"/>
    <w:rsid w:val="0053335E"/>
    <w:rsid w:val="005335C7"/>
    <w:rsid w:val="005344BE"/>
    <w:rsid w:val="0053489A"/>
    <w:rsid w:val="00534EB4"/>
    <w:rsid w:val="005355FD"/>
    <w:rsid w:val="005359B3"/>
    <w:rsid w:val="00535F31"/>
    <w:rsid w:val="0053627C"/>
    <w:rsid w:val="00536F34"/>
    <w:rsid w:val="0053760C"/>
    <w:rsid w:val="00540315"/>
    <w:rsid w:val="005407D9"/>
    <w:rsid w:val="005411E0"/>
    <w:rsid w:val="005414B0"/>
    <w:rsid w:val="00541F1A"/>
    <w:rsid w:val="00542102"/>
    <w:rsid w:val="00544714"/>
    <w:rsid w:val="00545849"/>
    <w:rsid w:val="00545A0A"/>
    <w:rsid w:val="00546363"/>
    <w:rsid w:val="00546825"/>
    <w:rsid w:val="00547BFC"/>
    <w:rsid w:val="00547C8B"/>
    <w:rsid w:val="00547E11"/>
    <w:rsid w:val="005515A3"/>
    <w:rsid w:val="00553060"/>
    <w:rsid w:val="005546EB"/>
    <w:rsid w:val="00555630"/>
    <w:rsid w:val="005578C6"/>
    <w:rsid w:val="005616AD"/>
    <w:rsid w:val="005621CA"/>
    <w:rsid w:val="00562980"/>
    <w:rsid w:val="00562B76"/>
    <w:rsid w:val="00562FB2"/>
    <w:rsid w:val="005630D7"/>
    <w:rsid w:val="00563181"/>
    <w:rsid w:val="00564756"/>
    <w:rsid w:val="005659F1"/>
    <w:rsid w:val="00565CA4"/>
    <w:rsid w:val="0056680E"/>
    <w:rsid w:val="005668E3"/>
    <w:rsid w:val="005673C5"/>
    <w:rsid w:val="00567838"/>
    <w:rsid w:val="00567DC3"/>
    <w:rsid w:val="00570A66"/>
    <w:rsid w:val="00570D41"/>
    <w:rsid w:val="00571A48"/>
    <w:rsid w:val="00571BAD"/>
    <w:rsid w:val="00572937"/>
    <w:rsid w:val="00573664"/>
    <w:rsid w:val="00573757"/>
    <w:rsid w:val="0057384A"/>
    <w:rsid w:val="00574B73"/>
    <w:rsid w:val="0057742A"/>
    <w:rsid w:val="005778E2"/>
    <w:rsid w:val="00577C39"/>
    <w:rsid w:val="00580291"/>
    <w:rsid w:val="00580BCC"/>
    <w:rsid w:val="005811C3"/>
    <w:rsid w:val="005824D8"/>
    <w:rsid w:val="005826C8"/>
    <w:rsid w:val="0058289C"/>
    <w:rsid w:val="00584E03"/>
    <w:rsid w:val="0058553A"/>
    <w:rsid w:val="0058676D"/>
    <w:rsid w:val="00586F6D"/>
    <w:rsid w:val="00590388"/>
    <w:rsid w:val="0059060D"/>
    <w:rsid w:val="00590696"/>
    <w:rsid w:val="00590933"/>
    <w:rsid w:val="00590958"/>
    <w:rsid w:val="00590A96"/>
    <w:rsid w:val="00591450"/>
    <w:rsid w:val="00591649"/>
    <w:rsid w:val="00591DB8"/>
    <w:rsid w:val="00592839"/>
    <w:rsid w:val="00592D17"/>
    <w:rsid w:val="00593232"/>
    <w:rsid w:val="005940D2"/>
    <w:rsid w:val="00594BFC"/>
    <w:rsid w:val="0059532C"/>
    <w:rsid w:val="00595B67"/>
    <w:rsid w:val="00595F74"/>
    <w:rsid w:val="005974EC"/>
    <w:rsid w:val="00597EF5"/>
    <w:rsid w:val="005A105A"/>
    <w:rsid w:val="005A1961"/>
    <w:rsid w:val="005A2958"/>
    <w:rsid w:val="005A2DC7"/>
    <w:rsid w:val="005A31D1"/>
    <w:rsid w:val="005A344B"/>
    <w:rsid w:val="005A4109"/>
    <w:rsid w:val="005A5882"/>
    <w:rsid w:val="005A6491"/>
    <w:rsid w:val="005A7042"/>
    <w:rsid w:val="005A717A"/>
    <w:rsid w:val="005A7238"/>
    <w:rsid w:val="005A756A"/>
    <w:rsid w:val="005B01F3"/>
    <w:rsid w:val="005B131F"/>
    <w:rsid w:val="005B19D8"/>
    <w:rsid w:val="005B201D"/>
    <w:rsid w:val="005B2999"/>
    <w:rsid w:val="005B2A0C"/>
    <w:rsid w:val="005B2CBE"/>
    <w:rsid w:val="005B331B"/>
    <w:rsid w:val="005B3E8F"/>
    <w:rsid w:val="005B4290"/>
    <w:rsid w:val="005B4822"/>
    <w:rsid w:val="005B4AF1"/>
    <w:rsid w:val="005B67E7"/>
    <w:rsid w:val="005B7216"/>
    <w:rsid w:val="005B72D7"/>
    <w:rsid w:val="005C0805"/>
    <w:rsid w:val="005C14E5"/>
    <w:rsid w:val="005C3B0E"/>
    <w:rsid w:val="005C3CE1"/>
    <w:rsid w:val="005C49FF"/>
    <w:rsid w:val="005C53C6"/>
    <w:rsid w:val="005C70C6"/>
    <w:rsid w:val="005C7170"/>
    <w:rsid w:val="005C76EB"/>
    <w:rsid w:val="005C7977"/>
    <w:rsid w:val="005C7CD7"/>
    <w:rsid w:val="005D092F"/>
    <w:rsid w:val="005D0DD2"/>
    <w:rsid w:val="005D1018"/>
    <w:rsid w:val="005D1779"/>
    <w:rsid w:val="005D2959"/>
    <w:rsid w:val="005D3252"/>
    <w:rsid w:val="005D3A62"/>
    <w:rsid w:val="005D6228"/>
    <w:rsid w:val="005D641F"/>
    <w:rsid w:val="005D6C0C"/>
    <w:rsid w:val="005D7085"/>
    <w:rsid w:val="005D7A85"/>
    <w:rsid w:val="005D7AB7"/>
    <w:rsid w:val="005D7AEC"/>
    <w:rsid w:val="005E1081"/>
    <w:rsid w:val="005E10A6"/>
    <w:rsid w:val="005E12DD"/>
    <w:rsid w:val="005E170B"/>
    <w:rsid w:val="005E209A"/>
    <w:rsid w:val="005E23B7"/>
    <w:rsid w:val="005E302D"/>
    <w:rsid w:val="005E3AEA"/>
    <w:rsid w:val="005E402F"/>
    <w:rsid w:val="005E5034"/>
    <w:rsid w:val="005E6165"/>
    <w:rsid w:val="005E692E"/>
    <w:rsid w:val="005E6DFF"/>
    <w:rsid w:val="005E716C"/>
    <w:rsid w:val="005E7421"/>
    <w:rsid w:val="005E743B"/>
    <w:rsid w:val="005E7CA8"/>
    <w:rsid w:val="005F038E"/>
    <w:rsid w:val="005F070F"/>
    <w:rsid w:val="005F0C02"/>
    <w:rsid w:val="005F15C6"/>
    <w:rsid w:val="005F167B"/>
    <w:rsid w:val="005F2648"/>
    <w:rsid w:val="005F447C"/>
    <w:rsid w:val="005F45AB"/>
    <w:rsid w:val="005F4F85"/>
    <w:rsid w:val="005F508A"/>
    <w:rsid w:val="005F57BF"/>
    <w:rsid w:val="005F5A7C"/>
    <w:rsid w:val="005F5D78"/>
    <w:rsid w:val="005F5E99"/>
    <w:rsid w:val="005F7126"/>
    <w:rsid w:val="005F7992"/>
    <w:rsid w:val="00600066"/>
    <w:rsid w:val="006007A9"/>
    <w:rsid w:val="006017AC"/>
    <w:rsid w:val="006037C8"/>
    <w:rsid w:val="00604195"/>
    <w:rsid w:val="006042EF"/>
    <w:rsid w:val="00604531"/>
    <w:rsid w:val="006047E7"/>
    <w:rsid w:val="00604B7A"/>
    <w:rsid w:val="0060583C"/>
    <w:rsid w:val="006104B3"/>
    <w:rsid w:val="00610C65"/>
    <w:rsid w:val="00610E4B"/>
    <w:rsid w:val="00611996"/>
    <w:rsid w:val="00615815"/>
    <w:rsid w:val="00615D1D"/>
    <w:rsid w:val="00616507"/>
    <w:rsid w:val="00617171"/>
    <w:rsid w:val="00617392"/>
    <w:rsid w:val="00617CF6"/>
    <w:rsid w:val="00617EED"/>
    <w:rsid w:val="00620C5E"/>
    <w:rsid w:val="0062127A"/>
    <w:rsid w:val="00621582"/>
    <w:rsid w:val="006218F1"/>
    <w:rsid w:val="00621E52"/>
    <w:rsid w:val="00622FA2"/>
    <w:rsid w:val="00623287"/>
    <w:rsid w:val="0062354C"/>
    <w:rsid w:val="00623E99"/>
    <w:rsid w:val="00624056"/>
    <w:rsid w:val="00624BCD"/>
    <w:rsid w:val="00625976"/>
    <w:rsid w:val="00626C18"/>
    <w:rsid w:val="00627B62"/>
    <w:rsid w:val="006301C1"/>
    <w:rsid w:val="006307D0"/>
    <w:rsid w:val="00630BC5"/>
    <w:rsid w:val="0063220E"/>
    <w:rsid w:val="006325C7"/>
    <w:rsid w:val="00632893"/>
    <w:rsid w:val="00632C52"/>
    <w:rsid w:val="0063304D"/>
    <w:rsid w:val="006330FB"/>
    <w:rsid w:val="00633207"/>
    <w:rsid w:val="006334E3"/>
    <w:rsid w:val="00634F60"/>
    <w:rsid w:val="00636D33"/>
    <w:rsid w:val="006374DA"/>
    <w:rsid w:val="006415B6"/>
    <w:rsid w:val="006424A3"/>
    <w:rsid w:val="006429F7"/>
    <w:rsid w:val="00644E41"/>
    <w:rsid w:val="00644FB6"/>
    <w:rsid w:val="0065043F"/>
    <w:rsid w:val="00650FA1"/>
    <w:rsid w:val="0065113D"/>
    <w:rsid w:val="00651C64"/>
    <w:rsid w:val="00651DD3"/>
    <w:rsid w:val="00653A32"/>
    <w:rsid w:val="00656AA4"/>
    <w:rsid w:val="00656B71"/>
    <w:rsid w:val="0065714C"/>
    <w:rsid w:val="0066038D"/>
    <w:rsid w:val="00660EDC"/>
    <w:rsid w:val="00662539"/>
    <w:rsid w:val="00662DDF"/>
    <w:rsid w:val="00664A8B"/>
    <w:rsid w:val="00664C73"/>
    <w:rsid w:val="0066573F"/>
    <w:rsid w:val="0066625E"/>
    <w:rsid w:val="0066626B"/>
    <w:rsid w:val="00666714"/>
    <w:rsid w:val="0066729E"/>
    <w:rsid w:val="006677A5"/>
    <w:rsid w:val="00667E70"/>
    <w:rsid w:val="006702A6"/>
    <w:rsid w:val="00670CCA"/>
    <w:rsid w:val="006718D7"/>
    <w:rsid w:val="0067197B"/>
    <w:rsid w:val="0067393C"/>
    <w:rsid w:val="006744C2"/>
    <w:rsid w:val="00676C2A"/>
    <w:rsid w:val="0067717C"/>
    <w:rsid w:val="006776FF"/>
    <w:rsid w:val="0067771E"/>
    <w:rsid w:val="00680E55"/>
    <w:rsid w:val="00681E90"/>
    <w:rsid w:val="00682077"/>
    <w:rsid w:val="0068556F"/>
    <w:rsid w:val="00685F0A"/>
    <w:rsid w:val="00686446"/>
    <w:rsid w:val="00686C05"/>
    <w:rsid w:val="00686C4F"/>
    <w:rsid w:val="00687800"/>
    <w:rsid w:val="00687C19"/>
    <w:rsid w:val="006904DB"/>
    <w:rsid w:val="006909B5"/>
    <w:rsid w:val="006912C7"/>
    <w:rsid w:val="0069256A"/>
    <w:rsid w:val="00692E99"/>
    <w:rsid w:val="00692EFF"/>
    <w:rsid w:val="00694085"/>
    <w:rsid w:val="006940E2"/>
    <w:rsid w:val="00694EB7"/>
    <w:rsid w:val="00694EFC"/>
    <w:rsid w:val="00694F82"/>
    <w:rsid w:val="00695C07"/>
    <w:rsid w:val="00695DFE"/>
    <w:rsid w:val="006963B3"/>
    <w:rsid w:val="00696AF4"/>
    <w:rsid w:val="00696FB4"/>
    <w:rsid w:val="006974DD"/>
    <w:rsid w:val="00697543"/>
    <w:rsid w:val="006979D2"/>
    <w:rsid w:val="00697D43"/>
    <w:rsid w:val="00697E99"/>
    <w:rsid w:val="006A0167"/>
    <w:rsid w:val="006A022F"/>
    <w:rsid w:val="006A0BF3"/>
    <w:rsid w:val="006A0CE9"/>
    <w:rsid w:val="006A0F2B"/>
    <w:rsid w:val="006A1356"/>
    <w:rsid w:val="006A243D"/>
    <w:rsid w:val="006A262D"/>
    <w:rsid w:val="006A333D"/>
    <w:rsid w:val="006A368A"/>
    <w:rsid w:val="006A3DBB"/>
    <w:rsid w:val="006A3ED9"/>
    <w:rsid w:val="006A4A71"/>
    <w:rsid w:val="006A4C2F"/>
    <w:rsid w:val="006A630A"/>
    <w:rsid w:val="006A65F9"/>
    <w:rsid w:val="006A6F93"/>
    <w:rsid w:val="006A70AB"/>
    <w:rsid w:val="006A7133"/>
    <w:rsid w:val="006A77B8"/>
    <w:rsid w:val="006B0A96"/>
    <w:rsid w:val="006B0D27"/>
    <w:rsid w:val="006B2475"/>
    <w:rsid w:val="006B2751"/>
    <w:rsid w:val="006B3501"/>
    <w:rsid w:val="006B354E"/>
    <w:rsid w:val="006B41A2"/>
    <w:rsid w:val="006B608F"/>
    <w:rsid w:val="006B6EBD"/>
    <w:rsid w:val="006B7CAE"/>
    <w:rsid w:val="006C0657"/>
    <w:rsid w:val="006C0C4F"/>
    <w:rsid w:val="006C0E75"/>
    <w:rsid w:val="006C0FE4"/>
    <w:rsid w:val="006C266A"/>
    <w:rsid w:val="006C2EC2"/>
    <w:rsid w:val="006C31D9"/>
    <w:rsid w:val="006C6AEB"/>
    <w:rsid w:val="006C7597"/>
    <w:rsid w:val="006C76A1"/>
    <w:rsid w:val="006D0C49"/>
    <w:rsid w:val="006D15AB"/>
    <w:rsid w:val="006D42AF"/>
    <w:rsid w:val="006D4319"/>
    <w:rsid w:val="006D4561"/>
    <w:rsid w:val="006D4C99"/>
    <w:rsid w:val="006D4DD3"/>
    <w:rsid w:val="006D51A3"/>
    <w:rsid w:val="006D51DB"/>
    <w:rsid w:val="006D5C55"/>
    <w:rsid w:val="006D61B1"/>
    <w:rsid w:val="006D633E"/>
    <w:rsid w:val="006D729F"/>
    <w:rsid w:val="006D7858"/>
    <w:rsid w:val="006E008D"/>
    <w:rsid w:val="006E0E6D"/>
    <w:rsid w:val="006E146E"/>
    <w:rsid w:val="006E1580"/>
    <w:rsid w:val="006E1ACD"/>
    <w:rsid w:val="006E27F1"/>
    <w:rsid w:val="006E2A80"/>
    <w:rsid w:val="006E2EAA"/>
    <w:rsid w:val="006E3056"/>
    <w:rsid w:val="006E33A4"/>
    <w:rsid w:val="006E40E4"/>
    <w:rsid w:val="006E51E4"/>
    <w:rsid w:val="006E5719"/>
    <w:rsid w:val="006E58F9"/>
    <w:rsid w:val="006E5BAA"/>
    <w:rsid w:val="006E65ED"/>
    <w:rsid w:val="006E6633"/>
    <w:rsid w:val="006E6676"/>
    <w:rsid w:val="006E688A"/>
    <w:rsid w:val="006E76AC"/>
    <w:rsid w:val="006E7D37"/>
    <w:rsid w:val="006E7DE9"/>
    <w:rsid w:val="006F0428"/>
    <w:rsid w:val="006F0B30"/>
    <w:rsid w:val="006F162A"/>
    <w:rsid w:val="006F2E1C"/>
    <w:rsid w:val="006F3479"/>
    <w:rsid w:val="006F386A"/>
    <w:rsid w:val="006F4706"/>
    <w:rsid w:val="006F54E7"/>
    <w:rsid w:val="006F56FE"/>
    <w:rsid w:val="006F5907"/>
    <w:rsid w:val="006F6835"/>
    <w:rsid w:val="006F6BE8"/>
    <w:rsid w:val="006F6C8E"/>
    <w:rsid w:val="007001C4"/>
    <w:rsid w:val="00700A24"/>
    <w:rsid w:val="00700B73"/>
    <w:rsid w:val="00700C91"/>
    <w:rsid w:val="00700F99"/>
    <w:rsid w:val="00701340"/>
    <w:rsid w:val="00702098"/>
    <w:rsid w:val="00702261"/>
    <w:rsid w:val="00703AFB"/>
    <w:rsid w:val="00704382"/>
    <w:rsid w:val="007047EE"/>
    <w:rsid w:val="007115C5"/>
    <w:rsid w:val="00712782"/>
    <w:rsid w:val="007129CC"/>
    <w:rsid w:val="00713DDC"/>
    <w:rsid w:val="00714959"/>
    <w:rsid w:val="00714A47"/>
    <w:rsid w:val="007155CF"/>
    <w:rsid w:val="00715953"/>
    <w:rsid w:val="00715DB4"/>
    <w:rsid w:val="00716693"/>
    <w:rsid w:val="007167F9"/>
    <w:rsid w:val="00716E9C"/>
    <w:rsid w:val="00717745"/>
    <w:rsid w:val="007203B5"/>
    <w:rsid w:val="007215A5"/>
    <w:rsid w:val="00721C0A"/>
    <w:rsid w:val="0072275C"/>
    <w:rsid w:val="0072408C"/>
    <w:rsid w:val="00724E01"/>
    <w:rsid w:val="00726BF5"/>
    <w:rsid w:val="0072735E"/>
    <w:rsid w:val="0072746F"/>
    <w:rsid w:val="00727A0F"/>
    <w:rsid w:val="00730287"/>
    <w:rsid w:val="00730B51"/>
    <w:rsid w:val="0073151B"/>
    <w:rsid w:val="0073260D"/>
    <w:rsid w:val="00732875"/>
    <w:rsid w:val="00732D24"/>
    <w:rsid w:val="00733175"/>
    <w:rsid w:val="0073321F"/>
    <w:rsid w:val="00733249"/>
    <w:rsid w:val="007344CF"/>
    <w:rsid w:val="00734F94"/>
    <w:rsid w:val="00735B7F"/>
    <w:rsid w:val="00735E5F"/>
    <w:rsid w:val="00736576"/>
    <w:rsid w:val="007376C4"/>
    <w:rsid w:val="00737775"/>
    <w:rsid w:val="0074041A"/>
    <w:rsid w:val="0074053C"/>
    <w:rsid w:val="00740FFD"/>
    <w:rsid w:val="00741509"/>
    <w:rsid w:val="00743A3E"/>
    <w:rsid w:val="00744306"/>
    <w:rsid w:val="00744B81"/>
    <w:rsid w:val="007455FB"/>
    <w:rsid w:val="0074620D"/>
    <w:rsid w:val="0074723F"/>
    <w:rsid w:val="0075076D"/>
    <w:rsid w:val="007508C8"/>
    <w:rsid w:val="00751349"/>
    <w:rsid w:val="00751546"/>
    <w:rsid w:val="00753249"/>
    <w:rsid w:val="00753EF3"/>
    <w:rsid w:val="007541F9"/>
    <w:rsid w:val="0075427B"/>
    <w:rsid w:val="00755AA3"/>
    <w:rsid w:val="00755EE3"/>
    <w:rsid w:val="007560D9"/>
    <w:rsid w:val="00756A98"/>
    <w:rsid w:val="0075746A"/>
    <w:rsid w:val="00757A4F"/>
    <w:rsid w:val="00761313"/>
    <w:rsid w:val="007618F1"/>
    <w:rsid w:val="007624B5"/>
    <w:rsid w:val="00762918"/>
    <w:rsid w:val="0076355F"/>
    <w:rsid w:val="00763EBA"/>
    <w:rsid w:val="00763FCC"/>
    <w:rsid w:val="007641B0"/>
    <w:rsid w:val="0076449D"/>
    <w:rsid w:val="007650D2"/>
    <w:rsid w:val="00765173"/>
    <w:rsid w:val="007659E5"/>
    <w:rsid w:val="00766251"/>
    <w:rsid w:val="0076643A"/>
    <w:rsid w:val="00766A28"/>
    <w:rsid w:val="00766E1D"/>
    <w:rsid w:val="007671ED"/>
    <w:rsid w:val="00767D51"/>
    <w:rsid w:val="007702ED"/>
    <w:rsid w:val="007709B7"/>
    <w:rsid w:val="00771B6C"/>
    <w:rsid w:val="007726F2"/>
    <w:rsid w:val="00773E33"/>
    <w:rsid w:val="0077412F"/>
    <w:rsid w:val="007746F0"/>
    <w:rsid w:val="00774AB3"/>
    <w:rsid w:val="007752B2"/>
    <w:rsid w:val="00775735"/>
    <w:rsid w:val="00776249"/>
    <w:rsid w:val="00776BE0"/>
    <w:rsid w:val="007770F6"/>
    <w:rsid w:val="00777FEA"/>
    <w:rsid w:val="00780259"/>
    <w:rsid w:val="00780D30"/>
    <w:rsid w:val="00780DC4"/>
    <w:rsid w:val="007818A0"/>
    <w:rsid w:val="0078226D"/>
    <w:rsid w:val="0078242D"/>
    <w:rsid w:val="00782EEA"/>
    <w:rsid w:val="00784087"/>
    <w:rsid w:val="007844E3"/>
    <w:rsid w:val="00785021"/>
    <w:rsid w:val="00785446"/>
    <w:rsid w:val="00785F44"/>
    <w:rsid w:val="00785F5E"/>
    <w:rsid w:val="00785F88"/>
    <w:rsid w:val="007861D2"/>
    <w:rsid w:val="007862D2"/>
    <w:rsid w:val="00786613"/>
    <w:rsid w:val="00786736"/>
    <w:rsid w:val="00786874"/>
    <w:rsid w:val="00786C0C"/>
    <w:rsid w:val="00786EDA"/>
    <w:rsid w:val="00786FD1"/>
    <w:rsid w:val="00791B65"/>
    <w:rsid w:val="0079214C"/>
    <w:rsid w:val="007929A3"/>
    <w:rsid w:val="00792BA1"/>
    <w:rsid w:val="00793599"/>
    <w:rsid w:val="007944DC"/>
    <w:rsid w:val="0079452E"/>
    <w:rsid w:val="00794629"/>
    <w:rsid w:val="00795F4D"/>
    <w:rsid w:val="00797A76"/>
    <w:rsid w:val="00797A87"/>
    <w:rsid w:val="007A06B8"/>
    <w:rsid w:val="007A20B6"/>
    <w:rsid w:val="007A251A"/>
    <w:rsid w:val="007A2B97"/>
    <w:rsid w:val="007A4180"/>
    <w:rsid w:val="007A4355"/>
    <w:rsid w:val="007A579A"/>
    <w:rsid w:val="007A58C6"/>
    <w:rsid w:val="007A6411"/>
    <w:rsid w:val="007A6E7B"/>
    <w:rsid w:val="007A71BD"/>
    <w:rsid w:val="007A7226"/>
    <w:rsid w:val="007A7E6D"/>
    <w:rsid w:val="007B034D"/>
    <w:rsid w:val="007B0831"/>
    <w:rsid w:val="007B0DF5"/>
    <w:rsid w:val="007B1437"/>
    <w:rsid w:val="007B1EF4"/>
    <w:rsid w:val="007B27EA"/>
    <w:rsid w:val="007B30B7"/>
    <w:rsid w:val="007B31BC"/>
    <w:rsid w:val="007B3202"/>
    <w:rsid w:val="007B60F7"/>
    <w:rsid w:val="007B61DB"/>
    <w:rsid w:val="007B6205"/>
    <w:rsid w:val="007B6E66"/>
    <w:rsid w:val="007C07D4"/>
    <w:rsid w:val="007C1AF8"/>
    <w:rsid w:val="007C29FD"/>
    <w:rsid w:val="007C2B3F"/>
    <w:rsid w:val="007C2E89"/>
    <w:rsid w:val="007C4045"/>
    <w:rsid w:val="007C410E"/>
    <w:rsid w:val="007C42A9"/>
    <w:rsid w:val="007C45A6"/>
    <w:rsid w:val="007C4649"/>
    <w:rsid w:val="007C536F"/>
    <w:rsid w:val="007C56D3"/>
    <w:rsid w:val="007C603C"/>
    <w:rsid w:val="007C6320"/>
    <w:rsid w:val="007C7387"/>
    <w:rsid w:val="007C7894"/>
    <w:rsid w:val="007D093D"/>
    <w:rsid w:val="007D0B25"/>
    <w:rsid w:val="007D1096"/>
    <w:rsid w:val="007D13FA"/>
    <w:rsid w:val="007D1D76"/>
    <w:rsid w:val="007D3FBC"/>
    <w:rsid w:val="007D45DC"/>
    <w:rsid w:val="007D6050"/>
    <w:rsid w:val="007D6639"/>
    <w:rsid w:val="007D670D"/>
    <w:rsid w:val="007D6D35"/>
    <w:rsid w:val="007E033D"/>
    <w:rsid w:val="007E1C65"/>
    <w:rsid w:val="007E24FE"/>
    <w:rsid w:val="007E2DBF"/>
    <w:rsid w:val="007E47C5"/>
    <w:rsid w:val="007E4BED"/>
    <w:rsid w:val="007E5D75"/>
    <w:rsid w:val="007E610C"/>
    <w:rsid w:val="007E6925"/>
    <w:rsid w:val="007E6DFE"/>
    <w:rsid w:val="007E70C0"/>
    <w:rsid w:val="007E7A35"/>
    <w:rsid w:val="007E7E34"/>
    <w:rsid w:val="007F012A"/>
    <w:rsid w:val="007F0A28"/>
    <w:rsid w:val="007F14BB"/>
    <w:rsid w:val="007F288C"/>
    <w:rsid w:val="007F2A88"/>
    <w:rsid w:val="007F2CEF"/>
    <w:rsid w:val="007F2D3B"/>
    <w:rsid w:val="007F399E"/>
    <w:rsid w:val="007F418B"/>
    <w:rsid w:val="007F4E82"/>
    <w:rsid w:val="007F64CF"/>
    <w:rsid w:val="007F6549"/>
    <w:rsid w:val="007F6C03"/>
    <w:rsid w:val="007F751E"/>
    <w:rsid w:val="007F78D0"/>
    <w:rsid w:val="007F7C64"/>
    <w:rsid w:val="007F7D24"/>
    <w:rsid w:val="008000D3"/>
    <w:rsid w:val="00801B0A"/>
    <w:rsid w:val="00801BAF"/>
    <w:rsid w:val="0080297C"/>
    <w:rsid w:val="008034ED"/>
    <w:rsid w:val="00803DBA"/>
    <w:rsid w:val="0080434A"/>
    <w:rsid w:val="00804842"/>
    <w:rsid w:val="00804EA1"/>
    <w:rsid w:val="00806906"/>
    <w:rsid w:val="00807B0D"/>
    <w:rsid w:val="00807EFD"/>
    <w:rsid w:val="008101BA"/>
    <w:rsid w:val="00811006"/>
    <w:rsid w:val="0081117A"/>
    <w:rsid w:val="008111C9"/>
    <w:rsid w:val="008114A4"/>
    <w:rsid w:val="00811C1E"/>
    <w:rsid w:val="00812382"/>
    <w:rsid w:val="008124CF"/>
    <w:rsid w:val="008127B8"/>
    <w:rsid w:val="00812BBA"/>
    <w:rsid w:val="00812EB6"/>
    <w:rsid w:val="00813237"/>
    <w:rsid w:val="0081397E"/>
    <w:rsid w:val="00813F10"/>
    <w:rsid w:val="008142D6"/>
    <w:rsid w:val="008145C0"/>
    <w:rsid w:val="00814C6E"/>
    <w:rsid w:val="0081571F"/>
    <w:rsid w:val="00815F22"/>
    <w:rsid w:val="008160DC"/>
    <w:rsid w:val="0081688B"/>
    <w:rsid w:val="0081718F"/>
    <w:rsid w:val="008178B1"/>
    <w:rsid w:val="00817EB7"/>
    <w:rsid w:val="0082074A"/>
    <w:rsid w:val="00820D9C"/>
    <w:rsid w:val="008214D3"/>
    <w:rsid w:val="00822246"/>
    <w:rsid w:val="008227AC"/>
    <w:rsid w:val="00822C76"/>
    <w:rsid w:val="0082316A"/>
    <w:rsid w:val="0082332B"/>
    <w:rsid w:val="00823486"/>
    <w:rsid w:val="008236C1"/>
    <w:rsid w:val="00823E17"/>
    <w:rsid w:val="008242F6"/>
    <w:rsid w:val="00824675"/>
    <w:rsid w:val="00824ABE"/>
    <w:rsid w:val="00825783"/>
    <w:rsid w:val="008261C5"/>
    <w:rsid w:val="008266C9"/>
    <w:rsid w:val="0082694D"/>
    <w:rsid w:val="00826B92"/>
    <w:rsid w:val="008275DE"/>
    <w:rsid w:val="0082794C"/>
    <w:rsid w:val="00827DF5"/>
    <w:rsid w:val="00831BE6"/>
    <w:rsid w:val="00831CE8"/>
    <w:rsid w:val="00831CFC"/>
    <w:rsid w:val="00831E64"/>
    <w:rsid w:val="00832AA0"/>
    <w:rsid w:val="00833534"/>
    <w:rsid w:val="00833640"/>
    <w:rsid w:val="00834314"/>
    <w:rsid w:val="0083517A"/>
    <w:rsid w:val="00835BF9"/>
    <w:rsid w:val="0083615E"/>
    <w:rsid w:val="00837040"/>
    <w:rsid w:val="0083752F"/>
    <w:rsid w:val="00837BB0"/>
    <w:rsid w:val="00840718"/>
    <w:rsid w:val="00840BCA"/>
    <w:rsid w:val="00841173"/>
    <w:rsid w:val="00841489"/>
    <w:rsid w:val="00841734"/>
    <w:rsid w:val="00841AE3"/>
    <w:rsid w:val="00843483"/>
    <w:rsid w:val="008434DC"/>
    <w:rsid w:val="00843F17"/>
    <w:rsid w:val="00843F33"/>
    <w:rsid w:val="008448F0"/>
    <w:rsid w:val="008452DE"/>
    <w:rsid w:val="00845B01"/>
    <w:rsid w:val="00845C96"/>
    <w:rsid w:val="008460E8"/>
    <w:rsid w:val="008472A3"/>
    <w:rsid w:val="00847E51"/>
    <w:rsid w:val="008503B6"/>
    <w:rsid w:val="00850859"/>
    <w:rsid w:val="008509B4"/>
    <w:rsid w:val="008521DD"/>
    <w:rsid w:val="00854C5B"/>
    <w:rsid w:val="00854F36"/>
    <w:rsid w:val="00855706"/>
    <w:rsid w:val="008562E6"/>
    <w:rsid w:val="00856522"/>
    <w:rsid w:val="00856903"/>
    <w:rsid w:val="00856A70"/>
    <w:rsid w:val="00857D28"/>
    <w:rsid w:val="00860C04"/>
    <w:rsid w:val="00861532"/>
    <w:rsid w:val="0086169F"/>
    <w:rsid w:val="00862DE5"/>
    <w:rsid w:val="008635DE"/>
    <w:rsid w:val="0086362C"/>
    <w:rsid w:val="0086698B"/>
    <w:rsid w:val="00866EC5"/>
    <w:rsid w:val="00867163"/>
    <w:rsid w:val="00867217"/>
    <w:rsid w:val="00867FE9"/>
    <w:rsid w:val="008705C2"/>
    <w:rsid w:val="00870A17"/>
    <w:rsid w:val="00870B59"/>
    <w:rsid w:val="00871354"/>
    <w:rsid w:val="0087149C"/>
    <w:rsid w:val="00871EBA"/>
    <w:rsid w:val="008730CD"/>
    <w:rsid w:val="00875723"/>
    <w:rsid w:val="008758F7"/>
    <w:rsid w:val="00875DFA"/>
    <w:rsid w:val="008761E3"/>
    <w:rsid w:val="00876C1F"/>
    <w:rsid w:val="008773DB"/>
    <w:rsid w:val="00877D97"/>
    <w:rsid w:val="00880360"/>
    <w:rsid w:val="008805B0"/>
    <w:rsid w:val="008807CF"/>
    <w:rsid w:val="0088107F"/>
    <w:rsid w:val="008815D8"/>
    <w:rsid w:val="0088177D"/>
    <w:rsid w:val="00881822"/>
    <w:rsid w:val="00881855"/>
    <w:rsid w:val="00881961"/>
    <w:rsid w:val="008819F3"/>
    <w:rsid w:val="00881B49"/>
    <w:rsid w:val="0088634B"/>
    <w:rsid w:val="008863F4"/>
    <w:rsid w:val="0088736E"/>
    <w:rsid w:val="00887DFF"/>
    <w:rsid w:val="0089270C"/>
    <w:rsid w:val="00895165"/>
    <w:rsid w:val="00895B20"/>
    <w:rsid w:val="00895D54"/>
    <w:rsid w:val="00895DB9"/>
    <w:rsid w:val="00895F11"/>
    <w:rsid w:val="008963DB"/>
    <w:rsid w:val="00896574"/>
    <w:rsid w:val="00897ABD"/>
    <w:rsid w:val="008A0D12"/>
    <w:rsid w:val="008A18F1"/>
    <w:rsid w:val="008A2721"/>
    <w:rsid w:val="008A2DDE"/>
    <w:rsid w:val="008A30C0"/>
    <w:rsid w:val="008A3B40"/>
    <w:rsid w:val="008A3E62"/>
    <w:rsid w:val="008A4E72"/>
    <w:rsid w:val="008A4EFE"/>
    <w:rsid w:val="008A4F60"/>
    <w:rsid w:val="008A5BC8"/>
    <w:rsid w:val="008A5FAB"/>
    <w:rsid w:val="008A6345"/>
    <w:rsid w:val="008A65E2"/>
    <w:rsid w:val="008A7A45"/>
    <w:rsid w:val="008B06CD"/>
    <w:rsid w:val="008B08A4"/>
    <w:rsid w:val="008B217A"/>
    <w:rsid w:val="008B26DC"/>
    <w:rsid w:val="008B2E75"/>
    <w:rsid w:val="008B368C"/>
    <w:rsid w:val="008B4347"/>
    <w:rsid w:val="008B4D0A"/>
    <w:rsid w:val="008B4E20"/>
    <w:rsid w:val="008B53F7"/>
    <w:rsid w:val="008B612B"/>
    <w:rsid w:val="008B655D"/>
    <w:rsid w:val="008B65A9"/>
    <w:rsid w:val="008B663C"/>
    <w:rsid w:val="008B6B32"/>
    <w:rsid w:val="008B7F46"/>
    <w:rsid w:val="008C02D1"/>
    <w:rsid w:val="008C0BBF"/>
    <w:rsid w:val="008C1452"/>
    <w:rsid w:val="008C1DD5"/>
    <w:rsid w:val="008C2F53"/>
    <w:rsid w:val="008C3AA4"/>
    <w:rsid w:val="008C3B7C"/>
    <w:rsid w:val="008C4F75"/>
    <w:rsid w:val="008C57DB"/>
    <w:rsid w:val="008C64BE"/>
    <w:rsid w:val="008C667C"/>
    <w:rsid w:val="008C68E1"/>
    <w:rsid w:val="008C7D32"/>
    <w:rsid w:val="008C7DAE"/>
    <w:rsid w:val="008D0A2D"/>
    <w:rsid w:val="008D11E6"/>
    <w:rsid w:val="008D143F"/>
    <w:rsid w:val="008D31B4"/>
    <w:rsid w:val="008D3DBD"/>
    <w:rsid w:val="008D3DCB"/>
    <w:rsid w:val="008D3F7D"/>
    <w:rsid w:val="008D421D"/>
    <w:rsid w:val="008D5017"/>
    <w:rsid w:val="008D5D71"/>
    <w:rsid w:val="008D6292"/>
    <w:rsid w:val="008D6912"/>
    <w:rsid w:val="008D76F2"/>
    <w:rsid w:val="008D7AB6"/>
    <w:rsid w:val="008E08FD"/>
    <w:rsid w:val="008E1CDD"/>
    <w:rsid w:val="008E2B47"/>
    <w:rsid w:val="008E2F16"/>
    <w:rsid w:val="008E39BC"/>
    <w:rsid w:val="008E5B8B"/>
    <w:rsid w:val="008E7976"/>
    <w:rsid w:val="008F063B"/>
    <w:rsid w:val="008F1673"/>
    <w:rsid w:val="008F183C"/>
    <w:rsid w:val="008F1B34"/>
    <w:rsid w:val="008F1B67"/>
    <w:rsid w:val="008F2117"/>
    <w:rsid w:val="008F2961"/>
    <w:rsid w:val="008F366F"/>
    <w:rsid w:val="008F3682"/>
    <w:rsid w:val="008F3AB9"/>
    <w:rsid w:val="008F4264"/>
    <w:rsid w:val="008F4415"/>
    <w:rsid w:val="008F4791"/>
    <w:rsid w:val="008F4A0A"/>
    <w:rsid w:val="008F7CA1"/>
    <w:rsid w:val="008F7F37"/>
    <w:rsid w:val="009003D5"/>
    <w:rsid w:val="00900461"/>
    <w:rsid w:val="0090105C"/>
    <w:rsid w:val="00901516"/>
    <w:rsid w:val="00901A91"/>
    <w:rsid w:val="00901B7B"/>
    <w:rsid w:val="00902C78"/>
    <w:rsid w:val="00903A06"/>
    <w:rsid w:val="00903BE0"/>
    <w:rsid w:val="009040CE"/>
    <w:rsid w:val="00904497"/>
    <w:rsid w:val="0090493F"/>
    <w:rsid w:val="009049FE"/>
    <w:rsid w:val="0090500B"/>
    <w:rsid w:val="0090598B"/>
    <w:rsid w:val="0090678B"/>
    <w:rsid w:val="009069D3"/>
    <w:rsid w:val="00906E86"/>
    <w:rsid w:val="009075A3"/>
    <w:rsid w:val="00907EEA"/>
    <w:rsid w:val="009101A5"/>
    <w:rsid w:val="00911EF1"/>
    <w:rsid w:val="00913125"/>
    <w:rsid w:val="00913776"/>
    <w:rsid w:val="00913AD2"/>
    <w:rsid w:val="00913D9C"/>
    <w:rsid w:val="00913FF8"/>
    <w:rsid w:val="0091423B"/>
    <w:rsid w:val="0091588B"/>
    <w:rsid w:val="009168B6"/>
    <w:rsid w:val="009169EE"/>
    <w:rsid w:val="0091706E"/>
    <w:rsid w:val="00917B47"/>
    <w:rsid w:val="00917BA9"/>
    <w:rsid w:val="00917EE5"/>
    <w:rsid w:val="00917F01"/>
    <w:rsid w:val="00920142"/>
    <w:rsid w:val="0092027A"/>
    <w:rsid w:val="009205C2"/>
    <w:rsid w:val="0092068C"/>
    <w:rsid w:val="00920F24"/>
    <w:rsid w:val="0092111F"/>
    <w:rsid w:val="0092114B"/>
    <w:rsid w:val="009216D7"/>
    <w:rsid w:val="00921AA1"/>
    <w:rsid w:val="00921FAB"/>
    <w:rsid w:val="00922105"/>
    <w:rsid w:val="00922331"/>
    <w:rsid w:val="009227DF"/>
    <w:rsid w:val="00922CFA"/>
    <w:rsid w:val="0092364D"/>
    <w:rsid w:val="00923A00"/>
    <w:rsid w:val="00923C50"/>
    <w:rsid w:val="00924411"/>
    <w:rsid w:val="0092498B"/>
    <w:rsid w:val="00924E81"/>
    <w:rsid w:val="00925282"/>
    <w:rsid w:val="00925F55"/>
    <w:rsid w:val="0092692C"/>
    <w:rsid w:val="00926D82"/>
    <w:rsid w:val="0092731C"/>
    <w:rsid w:val="00927824"/>
    <w:rsid w:val="009278C5"/>
    <w:rsid w:val="00927A3C"/>
    <w:rsid w:val="00927FC8"/>
    <w:rsid w:val="009307FD"/>
    <w:rsid w:val="009313C0"/>
    <w:rsid w:val="00931426"/>
    <w:rsid w:val="0093197A"/>
    <w:rsid w:val="00931D89"/>
    <w:rsid w:val="00932080"/>
    <w:rsid w:val="00932FD7"/>
    <w:rsid w:val="0093363A"/>
    <w:rsid w:val="0093375E"/>
    <w:rsid w:val="00933761"/>
    <w:rsid w:val="00933827"/>
    <w:rsid w:val="0093407E"/>
    <w:rsid w:val="00934278"/>
    <w:rsid w:val="00934323"/>
    <w:rsid w:val="009348ED"/>
    <w:rsid w:val="009361B3"/>
    <w:rsid w:val="009375DF"/>
    <w:rsid w:val="009405AF"/>
    <w:rsid w:val="00940D6A"/>
    <w:rsid w:val="0094247E"/>
    <w:rsid w:val="0094367E"/>
    <w:rsid w:val="009442BA"/>
    <w:rsid w:val="00945122"/>
    <w:rsid w:val="00945A39"/>
    <w:rsid w:val="00945A48"/>
    <w:rsid w:val="00945D6D"/>
    <w:rsid w:val="00946045"/>
    <w:rsid w:val="009460F8"/>
    <w:rsid w:val="00946B4B"/>
    <w:rsid w:val="00947C11"/>
    <w:rsid w:val="00947C67"/>
    <w:rsid w:val="00950681"/>
    <w:rsid w:val="00951CEC"/>
    <w:rsid w:val="009524D0"/>
    <w:rsid w:val="00953692"/>
    <w:rsid w:val="00954B11"/>
    <w:rsid w:val="00954B5E"/>
    <w:rsid w:val="00955813"/>
    <w:rsid w:val="009573DE"/>
    <w:rsid w:val="009574FF"/>
    <w:rsid w:val="00957EC5"/>
    <w:rsid w:val="009601C4"/>
    <w:rsid w:val="00960903"/>
    <w:rsid w:val="00960904"/>
    <w:rsid w:val="00961906"/>
    <w:rsid w:val="00961EF3"/>
    <w:rsid w:val="009622A0"/>
    <w:rsid w:val="009660A4"/>
    <w:rsid w:val="0096657D"/>
    <w:rsid w:val="00966801"/>
    <w:rsid w:val="00966F1B"/>
    <w:rsid w:val="0096738E"/>
    <w:rsid w:val="009673FB"/>
    <w:rsid w:val="00970ADD"/>
    <w:rsid w:val="00970CB5"/>
    <w:rsid w:val="00971133"/>
    <w:rsid w:val="0097193B"/>
    <w:rsid w:val="00971951"/>
    <w:rsid w:val="00973375"/>
    <w:rsid w:val="00973997"/>
    <w:rsid w:val="00974783"/>
    <w:rsid w:val="0097571D"/>
    <w:rsid w:val="009758BA"/>
    <w:rsid w:val="009759CB"/>
    <w:rsid w:val="00976FD6"/>
    <w:rsid w:val="00980FFE"/>
    <w:rsid w:val="0098192D"/>
    <w:rsid w:val="00982183"/>
    <w:rsid w:val="009837F5"/>
    <w:rsid w:val="00983921"/>
    <w:rsid w:val="00983F43"/>
    <w:rsid w:val="009842CB"/>
    <w:rsid w:val="009847E5"/>
    <w:rsid w:val="00985AB9"/>
    <w:rsid w:val="00985B2F"/>
    <w:rsid w:val="00985BAD"/>
    <w:rsid w:val="00987A30"/>
    <w:rsid w:val="009913F7"/>
    <w:rsid w:val="009914E2"/>
    <w:rsid w:val="00991799"/>
    <w:rsid w:val="00992DE7"/>
    <w:rsid w:val="0099387E"/>
    <w:rsid w:val="00994102"/>
    <w:rsid w:val="0099453F"/>
    <w:rsid w:val="00995411"/>
    <w:rsid w:val="009955F0"/>
    <w:rsid w:val="0099597E"/>
    <w:rsid w:val="00996674"/>
    <w:rsid w:val="009966FC"/>
    <w:rsid w:val="00996EBF"/>
    <w:rsid w:val="00997278"/>
    <w:rsid w:val="00997D38"/>
    <w:rsid w:val="009A0210"/>
    <w:rsid w:val="009A155F"/>
    <w:rsid w:val="009A1642"/>
    <w:rsid w:val="009A1765"/>
    <w:rsid w:val="009A1A0D"/>
    <w:rsid w:val="009A3D56"/>
    <w:rsid w:val="009A424B"/>
    <w:rsid w:val="009A442F"/>
    <w:rsid w:val="009A495A"/>
    <w:rsid w:val="009A4C06"/>
    <w:rsid w:val="009A5024"/>
    <w:rsid w:val="009A51ED"/>
    <w:rsid w:val="009A534B"/>
    <w:rsid w:val="009A5551"/>
    <w:rsid w:val="009A5640"/>
    <w:rsid w:val="009A5936"/>
    <w:rsid w:val="009A59BF"/>
    <w:rsid w:val="009A6252"/>
    <w:rsid w:val="009A625A"/>
    <w:rsid w:val="009A6B3F"/>
    <w:rsid w:val="009A7DCF"/>
    <w:rsid w:val="009B1FCB"/>
    <w:rsid w:val="009B209F"/>
    <w:rsid w:val="009B23C1"/>
    <w:rsid w:val="009B2838"/>
    <w:rsid w:val="009B2AF2"/>
    <w:rsid w:val="009B3563"/>
    <w:rsid w:val="009B4409"/>
    <w:rsid w:val="009B49ED"/>
    <w:rsid w:val="009B5757"/>
    <w:rsid w:val="009B57DB"/>
    <w:rsid w:val="009B6220"/>
    <w:rsid w:val="009B6A1C"/>
    <w:rsid w:val="009B6DA2"/>
    <w:rsid w:val="009B7762"/>
    <w:rsid w:val="009C171F"/>
    <w:rsid w:val="009C1EF4"/>
    <w:rsid w:val="009C233C"/>
    <w:rsid w:val="009C27AD"/>
    <w:rsid w:val="009C2AC9"/>
    <w:rsid w:val="009C30FA"/>
    <w:rsid w:val="009C34DF"/>
    <w:rsid w:val="009C4EED"/>
    <w:rsid w:val="009C5DC0"/>
    <w:rsid w:val="009C68CD"/>
    <w:rsid w:val="009C73D3"/>
    <w:rsid w:val="009C7CDE"/>
    <w:rsid w:val="009D0341"/>
    <w:rsid w:val="009D0E66"/>
    <w:rsid w:val="009D23FC"/>
    <w:rsid w:val="009D247C"/>
    <w:rsid w:val="009D3BF9"/>
    <w:rsid w:val="009D4A12"/>
    <w:rsid w:val="009D5485"/>
    <w:rsid w:val="009D60C0"/>
    <w:rsid w:val="009D6179"/>
    <w:rsid w:val="009D6613"/>
    <w:rsid w:val="009D672F"/>
    <w:rsid w:val="009D6845"/>
    <w:rsid w:val="009D765E"/>
    <w:rsid w:val="009D7859"/>
    <w:rsid w:val="009E043E"/>
    <w:rsid w:val="009E1896"/>
    <w:rsid w:val="009E26A2"/>
    <w:rsid w:val="009E2CDA"/>
    <w:rsid w:val="009E40BF"/>
    <w:rsid w:val="009E47F3"/>
    <w:rsid w:val="009E4B99"/>
    <w:rsid w:val="009E522D"/>
    <w:rsid w:val="009E5F79"/>
    <w:rsid w:val="009E6343"/>
    <w:rsid w:val="009E6AAA"/>
    <w:rsid w:val="009E6F50"/>
    <w:rsid w:val="009F090E"/>
    <w:rsid w:val="009F11A8"/>
    <w:rsid w:val="009F28D6"/>
    <w:rsid w:val="009F2BE3"/>
    <w:rsid w:val="009F2BF6"/>
    <w:rsid w:val="009F33D4"/>
    <w:rsid w:val="009F4E82"/>
    <w:rsid w:val="009F509E"/>
    <w:rsid w:val="009F52AF"/>
    <w:rsid w:val="009F7167"/>
    <w:rsid w:val="00A00392"/>
    <w:rsid w:val="00A00636"/>
    <w:rsid w:val="00A0074E"/>
    <w:rsid w:val="00A00FC5"/>
    <w:rsid w:val="00A019C9"/>
    <w:rsid w:val="00A0304D"/>
    <w:rsid w:val="00A03464"/>
    <w:rsid w:val="00A034BF"/>
    <w:rsid w:val="00A03655"/>
    <w:rsid w:val="00A03918"/>
    <w:rsid w:val="00A0482B"/>
    <w:rsid w:val="00A06807"/>
    <w:rsid w:val="00A0718E"/>
    <w:rsid w:val="00A07E42"/>
    <w:rsid w:val="00A11544"/>
    <w:rsid w:val="00A116DB"/>
    <w:rsid w:val="00A1259E"/>
    <w:rsid w:val="00A12ACF"/>
    <w:rsid w:val="00A12B8B"/>
    <w:rsid w:val="00A1345C"/>
    <w:rsid w:val="00A13E8C"/>
    <w:rsid w:val="00A145F4"/>
    <w:rsid w:val="00A14912"/>
    <w:rsid w:val="00A14E2C"/>
    <w:rsid w:val="00A154F6"/>
    <w:rsid w:val="00A157A1"/>
    <w:rsid w:val="00A16D95"/>
    <w:rsid w:val="00A213F6"/>
    <w:rsid w:val="00A21661"/>
    <w:rsid w:val="00A21955"/>
    <w:rsid w:val="00A22295"/>
    <w:rsid w:val="00A23283"/>
    <w:rsid w:val="00A233EE"/>
    <w:rsid w:val="00A23C36"/>
    <w:rsid w:val="00A246E7"/>
    <w:rsid w:val="00A25389"/>
    <w:rsid w:val="00A25B13"/>
    <w:rsid w:val="00A26380"/>
    <w:rsid w:val="00A26A30"/>
    <w:rsid w:val="00A26B14"/>
    <w:rsid w:val="00A275BC"/>
    <w:rsid w:val="00A2780C"/>
    <w:rsid w:val="00A27B5B"/>
    <w:rsid w:val="00A27CBA"/>
    <w:rsid w:val="00A30226"/>
    <w:rsid w:val="00A31E79"/>
    <w:rsid w:val="00A33434"/>
    <w:rsid w:val="00A3378B"/>
    <w:rsid w:val="00A33A7C"/>
    <w:rsid w:val="00A33F93"/>
    <w:rsid w:val="00A34616"/>
    <w:rsid w:val="00A37737"/>
    <w:rsid w:val="00A37BB7"/>
    <w:rsid w:val="00A40A07"/>
    <w:rsid w:val="00A40E90"/>
    <w:rsid w:val="00A41BCA"/>
    <w:rsid w:val="00A42B62"/>
    <w:rsid w:val="00A430C2"/>
    <w:rsid w:val="00A4323F"/>
    <w:rsid w:val="00A432C4"/>
    <w:rsid w:val="00A43BB9"/>
    <w:rsid w:val="00A448FE"/>
    <w:rsid w:val="00A44B75"/>
    <w:rsid w:val="00A44B9F"/>
    <w:rsid w:val="00A452E7"/>
    <w:rsid w:val="00A45465"/>
    <w:rsid w:val="00A45990"/>
    <w:rsid w:val="00A4604C"/>
    <w:rsid w:val="00A462B1"/>
    <w:rsid w:val="00A47E15"/>
    <w:rsid w:val="00A5084F"/>
    <w:rsid w:val="00A50CF5"/>
    <w:rsid w:val="00A50D07"/>
    <w:rsid w:val="00A51B42"/>
    <w:rsid w:val="00A51EDD"/>
    <w:rsid w:val="00A5204E"/>
    <w:rsid w:val="00A529B3"/>
    <w:rsid w:val="00A533C5"/>
    <w:rsid w:val="00A534C9"/>
    <w:rsid w:val="00A548E0"/>
    <w:rsid w:val="00A54A63"/>
    <w:rsid w:val="00A551FC"/>
    <w:rsid w:val="00A55799"/>
    <w:rsid w:val="00A55A20"/>
    <w:rsid w:val="00A5652A"/>
    <w:rsid w:val="00A570B0"/>
    <w:rsid w:val="00A57650"/>
    <w:rsid w:val="00A578BB"/>
    <w:rsid w:val="00A57CCA"/>
    <w:rsid w:val="00A606D2"/>
    <w:rsid w:val="00A60D5C"/>
    <w:rsid w:val="00A6137E"/>
    <w:rsid w:val="00A61DEF"/>
    <w:rsid w:val="00A62327"/>
    <w:rsid w:val="00A624EE"/>
    <w:rsid w:val="00A62630"/>
    <w:rsid w:val="00A63377"/>
    <w:rsid w:val="00A64761"/>
    <w:rsid w:val="00A64EF9"/>
    <w:rsid w:val="00A668A5"/>
    <w:rsid w:val="00A672C7"/>
    <w:rsid w:val="00A6794A"/>
    <w:rsid w:val="00A67A24"/>
    <w:rsid w:val="00A709AA"/>
    <w:rsid w:val="00A7163F"/>
    <w:rsid w:val="00A7241A"/>
    <w:rsid w:val="00A7260D"/>
    <w:rsid w:val="00A72899"/>
    <w:rsid w:val="00A73391"/>
    <w:rsid w:val="00A73741"/>
    <w:rsid w:val="00A73B98"/>
    <w:rsid w:val="00A744AC"/>
    <w:rsid w:val="00A74531"/>
    <w:rsid w:val="00A74E61"/>
    <w:rsid w:val="00A761D9"/>
    <w:rsid w:val="00A7672F"/>
    <w:rsid w:val="00A77054"/>
    <w:rsid w:val="00A77674"/>
    <w:rsid w:val="00A803CF"/>
    <w:rsid w:val="00A80E97"/>
    <w:rsid w:val="00A81314"/>
    <w:rsid w:val="00A8148E"/>
    <w:rsid w:val="00A815F6"/>
    <w:rsid w:val="00A81760"/>
    <w:rsid w:val="00A8323B"/>
    <w:rsid w:val="00A8352F"/>
    <w:rsid w:val="00A83720"/>
    <w:rsid w:val="00A843D1"/>
    <w:rsid w:val="00A843FE"/>
    <w:rsid w:val="00A864B0"/>
    <w:rsid w:val="00A867A8"/>
    <w:rsid w:val="00A86D4D"/>
    <w:rsid w:val="00A87963"/>
    <w:rsid w:val="00A90437"/>
    <w:rsid w:val="00A90540"/>
    <w:rsid w:val="00A90AB4"/>
    <w:rsid w:val="00A91481"/>
    <w:rsid w:val="00A91BD3"/>
    <w:rsid w:val="00A9261A"/>
    <w:rsid w:val="00A928B1"/>
    <w:rsid w:val="00A928E2"/>
    <w:rsid w:val="00A92DF7"/>
    <w:rsid w:val="00A9436E"/>
    <w:rsid w:val="00A95698"/>
    <w:rsid w:val="00A9605A"/>
    <w:rsid w:val="00A96938"/>
    <w:rsid w:val="00AA008F"/>
    <w:rsid w:val="00AA0172"/>
    <w:rsid w:val="00AA02BF"/>
    <w:rsid w:val="00AA07AB"/>
    <w:rsid w:val="00AA0B28"/>
    <w:rsid w:val="00AA0D38"/>
    <w:rsid w:val="00AA14EA"/>
    <w:rsid w:val="00AA17DD"/>
    <w:rsid w:val="00AA1B44"/>
    <w:rsid w:val="00AA1D57"/>
    <w:rsid w:val="00AA233C"/>
    <w:rsid w:val="00AA24C9"/>
    <w:rsid w:val="00AA4323"/>
    <w:rsid w:val="00AA4457"/>
    <w:rsid w:val="00AA62F9"/>
    <w:rsid w:val="00AA63AA"/>
    <w:rsid w:val="00AA6A24"/>
    <w:rsid w:val="00AA6B2C"/>
    <w:rsid w:val="00AB0A60"/>
    <w:rsid w:val="00AB0BFA"/>
    <w:rsid w:val="00AB108C"/>
    <w:rsid w:val="00AB171D"/>
    <w:rsid w:val="00AB1A59"/>
    <w:rsid w:val="00AB22D8"/>
    <w:rsid w:val="00AB2CD3"/>
    <w:rsid w:val="00AB2F18"/>
    <w:rsid w:val="00AB3B5D"/>
    <w:rsid w:val="00AB4E6C"/>
    <w:rsid w:val="00AB4E8B"/>
    <w:rsid w:val="00AB544E"/>
    <w:rsid w:val="00AB5F72"/>
    <w:rsid w:val="00AB6242"/>
    <w:rsid w:val="00AB73DA"/>
    <w:rsid w:val="00AB78AF"/>
    <w:rsid w:val="00AB796B"/>
    <w:rsid w:val="00AB7B98"/>
    <w:rsid w:val="00AB7BC3"/>
    <w:rsid w:val="00AC096B"/>
    <w:rsid w:val="00AC1997"/>
    <w:rsid w:val="00AC30C3"/>
    <w:rsid w:val="00AC38D2"/>
    <w:rsid w:val="00AC4149"/>
    <w:rsid w:val="00AC50AE"/>
    <w:rsid w:val="00AC5B11"/>
    <w:rsid w:val="00AC63E3"/>
    <w:rsid w:val="00AC7C89"/>
    <w:rsid w:val="00AC7F86"/>
    <w:rsid w:val="00AD0125"/>
    <w:rsid w:val="00AD0DE0"/>
    <w:rsid w:val="00AD0FE2"/>
    <w:rsid w:val="00AD1346"/>
    <w:rsid w:val="00AD165C"/>
    <w:rsid w:val="00AD2262"/>
    <w:rsid w:val="00AD34BA"/>
    <w:rsid w:val="00AD3519"/>
    <w:rsid w:val="00AD39A6"/>
    <w:rsid w:val="00AD3C9D"/>
    <w:rsid w:val="00AD4772"/>
    <w:rsid w:val="00AD47E8"/>
    <w:rsid w:val="00AD4F2D"/>
    <w:rsid w:val="00AD5442"/>
    <w:rsid w:val="00AD61B4"/>
    <w:rsid w:val="00AD68AD"/>
    <w:rsid w:val="00AD763E"/>
    <w:rsid w:val="00AD7A55"/>
    <w:rsid w:val="00AD7EDB"/>
    <w:rsid w:val="00AE04E2"/>
    <w:rsid w:val="00AE0702"/>
    <w:rsid w:val="00AE0D3C"/>
    <w:rsid w:val="00AE22A1"/>
    <w:rsid w:val="00AE25F5"/>
    <w:rsid w:val="00AE325F"/>
    <w:rsid w:val="00AE41E4"/>
    <w:rsid w:val="00AE4227"/>
    <w:rsid w:val="00AE48A4"/>
    <w:rsid w:val="00AE493B"/>
    <w:rsid w:val="00AE50A1"/>
    <w:rsid w:val="00AE56E0"/>
    <w:rsid w:val="00AE5D39"/>
    <w:rsid w:val="00AE5DAC"/>
    <w:rsid w:val="00AF0BEF"/>
    <w:rsid w:val="00AF29D3"/>
    <w:rsid w:val="00AF2A12"/>
    <w:rsid w:val="00AF2C42"/>
    <w:rsid w:val="00AF44F4"/>
    <w:rsid w:val="00AF53E5"/>
    <w:rsid w:val="00AF73DB"/>
    <w:rsid w:val="00AF7E28"/>
    <w:rsid w:val="00AF7EE9"/>
    <w:rsid w:val="00B009C0"/>
    <w:rsid w:val="00B03AC3"/>
    <w:rsid w:val="00B03DD9"/>
    <w:rsid w:val="00B0408A"/>
    <w:rsid w:val="00B04341"/>
    <w:rsid w:val="00B04483"/>
    <w:rsid w:val="00B04733"/>
    <w:rsid w:val="00B04ADE"/>
    <w:rsid w:val="00B04D53"/>
    <w:rsid w:val="00B04E2E"/>
    <w:rsid w:val="00B05EC6"/>
    <w:rsid w:val="00B061BD"/>
    <w:rsid w:val="00B07C41"/>
    <w:rsid w:val="00B1002C"/>
    <w:rsid w:val="00B10E62"/>
    <w:rsid w:val="00B115B4"/>
    <w:rsid w:val="00B129B3"/>
    <w:rsid w:val="00B12B28"/>
    <w:rsid w:val="00B138BE"/>
    <w:rsid w:val="00B1445F"/>
    <w:rsid w:val="00B1503F"/>
    <w:rsid w:val="00B166EB"/>
    <w:rsid w:val="00B1686B"/>
    <w:rsid w:val="00B16980"/>
    <w:rsid w:val="00B16A28"/>
    <w:rsid w:val="00B16C26"/>
    <w:rsid w:val="00B16E4D"/>
    <w:rsid w:val="00B172FD"/>
    <w:rsid w:val="00B214C8"/>
    <w:rsid w:val="00B21B17"/>
    <w:rsid w:val="00B22283"/>
    <w:rsid w:val="00B230EF"/>
    <w:rsid w:val="00B23429"/>
    <w:rsid w:val="00B23F92"/>
    <w:rsid w:val="00B241B0"/>
    <w:rsid w:val="00B2543D"/>
    <w:rsid w:val="00B27105"/>
    <w:rsid w:val="00B27FDE"/>
    <w:rsid w:val="00B30DE9"/>
    <w:rsid w:val="00B318D8"/>
    <w:rsid w:val="00B31C18"/>
    <w:rsid w:val="00B32A18"/>
    <w:rsid w:val="00B32D98"/>
    <w:rsid w:val="00B33372"/>
    <w:rsid w:val="00B3463F"/>
    <w:rsid w:val="00B34EB5"/>
    <w:rsid w:val="00B35881"/>
    <w:rsid w:val="00B36091"/>
    <w:rsid w:val="00B36236"/>
    <w:rsid w:val="00B3658E"/>
    <w:rsid w:val="00B365B1"/>
    <w:rsid w:val="00B3729C"/>
    <w:rsid w:val="00B37C49"/>
    <w:rsid w:val="00B37E16"/>
    <w:rsid w:val="00B40CAD"/>
    <w:rsid w:val="00B41CBF"/>
    <w:rsid w:val="00B423B9"/>
    <w:rsid w:val="00B4273E"/>
    <w:rsid w:val="00B4310C"/>
    <w:rsid w:val="00B433E9"/>
    <w:rsid w:val="00B4526E"/>
    <w:rsid w:val="00B45F71"/>
    <w:rsid w:val="00B46EB6"/>
    <w:rsid w:val="00B478D3"/>
    <w:rsid w:val="00B50EA9"/>
    <w:rsid w:val="00B51008"/>
    <w:rsid w:val="00B510D0"/>
    <w:rsid w:val="00B515E6"/>
    <w:rsid w:val="00B51A5B"/>
    <w:rsid w:val="00B51B52"/>
    <w:rsid w:val="00B51C35"/>
    <w:rsid w:val="00B5254D"/>
    <w:rsid w:val="00B53876"/>
    <w:rsid w:val="00B54FE5"/>
    <w:rsid w:val="00B57C78"/>
    <w:rsid w:val="00B57FF5"/>
    <w:rsid w:val="00B607CA"/>
    <w:rsid w:val="00B61862"/>
    <w:rsid w:val="00B61D09"/>
    <w:rsid w:val="00B61EDD"/>
    <w:rsid w:val="00B62B51"/>
    <w:rsid w:val="00B62C6D"/>
    <w:rsid w:val="00B632B7"/>
    <w:rsid w:val="00B63716"/>
    <w:rsid w:val="00B637C1"/>
    <w:rsid w:val="00B639C7"/>
    <w:rsid w:val="00B6468D"/>
    <w:rsid w:val="00B66518"/>
    <w:rsid w:val="00B66795"/>
    <w:rsid w:val="00B706C5"/>
    <w:rsid w:val="00B70975"/>
    <w:rsid w:val="00B71267"/>
    <w:rsid w:val="00B719FB"/>
    <w:rsid w:val="00B71C52"/>
    <w:rsid w:val="00B71E2B"/>
    <w:rsid w:val="00B723AB"/>
    <w:rsid w:val="00B72AE5"/>
    <w:rsid w:val="00B72DC4"/>
    <w:rsid w:val="00B73289"/>
    <w:rsid w:val="00B73AC2"/>
    <w:rsid w:val="00B742D4"/>
    <w:rsid w:val="00B7478F"/>
    <w:rsid w:val="00B74D25"/>
    <w:rsid w:val="00B75262"/>
    <w:rsid w:val="00B76833"/>
    <w:rsid w:val="00B76869"/>
    <w:rsid w:val="00B77148"/>
    <w:rsid w:val="00B77507"/>
    <w:rsid w:val="00B801AB"/>
    <w:rsid w:val="00B81A75"/>
    <w:rsid w:val="00B81EBC"/>
    <w:rsid w:val="00B82EE5"/>
    <w:rsid w:val="00B8304B"/>
    <w:rsid w:val="00B842E4"/>
    <w:rsid w:val="00B84642"/>
    <w:rsid w:val="00B84892"/>
    <w:rsid w:val="00B84A9F"/>
    <w:rsid w:val="00B85184"/>
    <w:rsid w:val="00B85B34"/>
    <w:rsid w:val="00B85B62"/>
    <w:rsid w:val="00B862B7"/>
    <w:rsid w:val="00B86A1B"/>
    <w:rsid w:val="00B87515"/>
    <w:rsid w:val="00B9100A"/>
    <w:rsid w:val="00B912C3"/>
    <w:rsid w:val="00B91706"/>
    <w:rsid w:val="00B9208A"/>
    <w:rsid w:val="00B92249"/>
    <w:rsid w:val="00B9255A"/>
    <w:rsid w:val="00B92C98"/>
    <w:rsid w:val="00B92DED"/>
    <w:rsid w:val="00B9304F"/>
    <w:rsid w:val="00B935CF"/>
    <w:rsid w:val="00B93857"/>
    <w:rsid w:val="00B940A9"/>
    <w:rsid w:val="00B94127"/>
    <w:rsid w:val="00B95B53"/>
    <w:rsid w:val="00B961A8"/>
    <w:rsid w:val="00B96228"/>
    <w:rsid w:val="00B9630F"/>
    <w:rsid w:val="00B9683C"/>
    <w:rsid w:val="00B9694C"/>
    <w:rsid w:val="00B96F48"/>
    <w:rsid w:val="00B976CC"/>
    <w:rsid w:val="00B97B4E"/>
    <w:rsid w:val="00B97BF3"/>
    <w:rsid w:val="00BA0E63"/>
    <w:rsid w:val="00BA2B85"/>
    <w:rsid w:val="00BA2DF6"/>
    <w:rsid w:val="00BA33B3"/>
    <w:rsid w:val="00BA4405"/>
    <w:rsid w:val="00BA5524"/>
    <w:rsid w:val="00BA5C7E"/>
    <w:rsid w:val="00BA63AE"/>
    <w:rsid w:val="00BA63FE"/>
    <w:rsid w:val="00BA6501"/>
    <w:rsid w:val="00BA75CF"/>
    <w:rsid w:val="00BB0057"/>
    <w:rsid w:val="00BB03B3"/>
    <w:rsid w:val="00BB0704"/>
    <w:rsid w:val="00BB0DA3"/>
    <w:rsid w:val="00BB194F"/>
    <w:rsid w:val="00BB1C70"/>
    <w:rsid w:val="00BB2084"/>
    <w:rsid w:val="00BB238A"/>
    <w:rsid w:val="00BB2DF2"/>
    <w:rsid w:val="00BB30B8"/>
    <w:rsid w:val="00BB43E7"/>
    <w:rsid w:val="00BB5166"/>
    <w:rsid w:val="00BB536B"/>
    <w:rsid w:val="00BB6E46"/>
    <w:rsid w:val="00BC05D4"/>
    <w:rsid w:val="00BC0792"/>
    <w:rsid w:val="00BC08F7"/>
    <w:rsid w:val="00BC0C33"/>
    <w:rsid w:val="00BC0E64"/>
    <w:rsid w:val="00BC11AE"/>
    <w:rsid w:val="00BC163B"/>
    <w:rsid w:val="00BC1F14"/>
    <w:rsid w:val="00BC2477"/>
    <w:rsid w:val="00BC307D"/>
    <w:rsid w:val="00BC3E15"/>
    <w:rsid w:val="00BC4359"/>
    <w:rsid w:val="00BC43E6"/>
    <w:rsid w:val="00BC468D"/>
    <w:rsid w:val="00BC4EDC"/>
    <w:rsid w:val="00BC5151"/>
    <w:rsid w:val="00BC57E9"/>
    <w:rsid w:val="00BC601D"/>
    <w:rsid w:val="00BC6266"/>
    <w:rsid w:val="00BC695F"/>
    <w:rsid w:val="00BC7AAF"/>
    <w:rsid w:val="00BD1615"/>
    <w:rsid w:val="00BD2EC4"/>
    <w:rsid w:val="00BD3AF3"/>
    <w:rsid w:val="00BD3C24"/>
    <w:rsid w:val="00BD4221"/>
    <w:rsid w:val="00BD569A"/>
    <w:rsid w:val="00BD57FA"/>
    <w:rsid w:val="00BD65B1"/>
    <w:rsid w:val="00BD6F3F"/>
    <w:rsid w:val="00BD7B68"/>
    <w:rsid w:val="00BD7F16"/>
    <w:rsid w:val="00BE0058"/>
    <w:rsid w:val="00BE18A1"/>
    <w:rsid w:val="00BE1AEF"/>
    <w:rsid w:val="00BE1BA4"/>
    <w:rsid w:val="00BE22E2"/>
    <w:rsid w:val="00BE24CF"/>
    <w:rsid w:val="00BE3188"/>
    <w:rsid w:val="00BE37F9"/>
    <w:rsid w:val="00BE4147"/>
    <w:rsid w:val="00BE588F"/>
    <w:rsid w:val="00BE6073"/>
    <w:rsid w:val="00BE6273"/>
    <w:rsid w:val="00BE746B"/>
    <w:rsid w:val="00BE7ACE"/>
    <w:rsid w:val="00BE7C4D"/>
    <w:rsid w:val="00BE7D4B"/>
    <w:rsid w:val="00BE7E76"/>
    <w:rsid w:val="00BF0942"/>
    <w:rsid w:val="00BF3294"/>
    <w:rsid w:val="00BF3A2E"/>
    <w:rsid w:val="00BF5BA2"/>
    <w:rsid w:val="00BF6266"/>
    <w:rsid w:val="00BF6822"/>
    <w:rsid w:val="00BF7162"/>
    <w:rsid w:val="00BF7A3B"/>
    <w:rsid w:val="00BF7EF3"/>
    <w:rsid w:val="00C0026A"/>
    <w:rsid w:val="00C009FC"/>
    <w:rsid w:val="00C00B70"/>
    <w:rsid w:val="00C0112A"/>
    <w:rsid w:val="00C0113B"/>
    <w:rsid w:val="00C01620"/>
    <w:rsid w:val="00C02F3D"/>
    <w:rsid w:val="00C02F3F"/>
    <w:rsid w:val="00C0433A"/>
    <w:rsid w:val="00C04A84"/>
    <w:rsid w:val="00C05170"/>
    <w:rsid w:val="00C05642"/>
    <w:rsid w:val="00C065E3"/>
    <w:rsid w:val="00C0718A"/>
    <w:rsid w:val="00C074EA"/>
    <w:rsid w:val="00C0762C"/>
    <w:rsid w:val="00C101A9"/>
    <w:rsid w:val="00C1027C"/>
    <w:rsid w:val="00C1047F"/>
    <w:rsid w:val="00C1113A"/>
    <w:rsid w:val="00C11C07"/>
    <w:rsid w:val="00C12170"/>
    <w:rsid w:val="00C12C26"/>
    <w:rsid w:val="00C12E08"/>
    <w:rsid w:val="00C12E4A"/>
    <w:rsid w:val="00C14091"/>
    <w:rsid w:val="00C143AF"/>
    <w:rsid w:val="00C156C5"/>
    <w:rsid w:val="00C15C5B"/>
    <w:rsid w:val="00C161C0"/>
    <w:rsid w:val="00C17682"/>
    <w:rsid w:val="00C2021A"/>
    <w:rsid w:val="00C20A0D"/>
    <w:rsid w:val="00C20AA4"/>
    <w:rsid w:val="00C210C3"/>
    <w:rsid w:val="00C2129A"/>
    <w:rsid w:val="00C215F0"/>
    <w:rsid w:val="00C219AE"/>
    <w:rsid w:val="00C21B2F"/>
    <w:rsid w:val="00C228E4"/>
    <w:rsid w:val="00C25A34"/>
    <w:rsid w:val="00C26F4D"/>
    <w:rsid w:val="00C27CEC"/>
    <w:rsid w:val="00C27EA9"/>
    <w:rsid w:val="00C3044B"/>
    <w:rsid w:val="00C31FCB"/>
    <w:rsid w:val="00C33044"/>
    <w:rsid w:val="00C3305D"/>
    <w:rsid w:val="00C330D4"/>
    <w:rsid w:val="00C33400"/>
    <w:rsid w:val="00C33A34"/>
    <w:rsid w:val="00C35FE1"/>
    <w:rsid w:val="00C36769"/>
    <w:rsid w:val="00C36BA9"/>
    <w:rsid w:val="00C3763B"/>
    <w:rsid w:val="00C40044"/>
    <w:rsid w:val="00C40843"/>
    <w:rsid w:val="00C411FA"/>
    <w:rsid w:val="00C41560"/>
    <w:rsid w:val="00C419A0"/>
    <w:rsid w:val="00C41D34"/>
    <w:rsid w:val="00C425AC"/>
    <w:rsid w:val="00C43DFD"/>
    <w:rsid w:val="00C43E45"/>
    <w:rsid w:val="00C44031"/>
    <w:rsid w:val="00C45B8C"/>
    <w:rsid w:val="00C46AAA"/>
    <w:rsid w:val="00C47A87"/>
    <w:rsid w:val="00C47AAF"/>
    <w:rsid w:val="00C47E0D"/>
    <w:rsid w:val="00C50F50"/>
    <w:rsid w:val="00C50FED"/>
    <w:rsid w:val="00C5106E"/>
    <w:rsid w:val="00C51B8B"/>
    <w:rsid w:val="00C5240F"/>
    <w:rsid w:val="00C534AE"/>
    <w:rsid w:val="00C53593"/>
    <w:rsid w:val="00C54411"/>
    <w:rsid w:val="00C54774"/>
    <w:rsid w:val="00C55152"/>
    <w:rsid w:val="00C55550"/>
    <w:rsid w:val="00C55811"/>
    <w:rsid w:val="00C55904"/>
    <w:rsid w:val="00C55C8A"/>
    <w:rsid w:val="00C61424"/>
    <w:rsid w:val="00C61AB4"/>
    <w:rsid w:val="00C624B1"/>
    <w:rsid w:val="00C624C7"/>
    <w:rsid w:val="00C62CDA"/>
    <w:rsid w:val="00C63590"/>
    <w:rsid w:val="00C6474F"/>
    <w:rsid w:val="00C64B81"/>
    <w:rsid w:val="00C64FBC"/>
    <w:rsid w:val="00C65E1F"/>
    <w:rsid w:val="00C66004"/>
    <w:rsid w:val="00C66B28"/>
    <w:rsid w:val="00C66B6D"/>
    <w:rsid w:val="00C66C21"/>
    <w:rsid w:val="00C670AB"/>
    <w:rsid w:val="00C677A3"/>
    <w:rsid w:val="00C67866"/>
    <w:rsid w:val="00C67BF9"/>
    <w:rsid w:val="00C7076D"/>
    <w:rsid w:val="00C70DCE"/>
    <w:rsid w:val="00C70EAD"/>
    <w:rsid w:val="00C717CE"/>
    <w:rsid w:val="00C7257E"/>
    <w:rsid w:val="00C725CA"/>
    <w:rsid w:val="00C729FE"/>
    <w:rsid w:val="00C733A4"/>
    <w:rsid w:val="00C7353F"/>
    <w:rsid w:val="00C73D27"/>
    <w:rsid w:val="00C74C4A"/>
    <w:rsid w:val="00C7621D"/>
    <w:rsid w:val="00C764AA"/>
    <w:rsid w:val="00C770CB"/>
    <w:rsid w:val="00C77947"/>
    <w:rsid w:val="00C80BDE"/>
    <w:rsid w:val="00C80CF2"/>
    <w:rsid w:val="00C814F1"/>
    <w:rsid w:val="00C81690"/>
    <w:rsid w:val="00C82202"/>
    <w:rsid w:val="00C829F2"/>
    <w:rsid w:val="00C836FA"/>
    <w:rsid w:val="00C8572A"/>
    <w:rsid w:val="00C8598D"/>
    <w:rsid w:val="00C85C91"/>
    <w:rsid w:val="00C85D2D"/>
    <w:rsid w:val="00C86201"/>
    <w:rsid w:val="00C86F5D"/>
    <w:rsid w:val="00C86FB4"/>
    <w:rsid w:val="00C870CB"/>
    <w:rsid w:val="00C870F1"/>
    <w:rsid w:val="00C8792E"/>
    <w:rsid w:val="00C87C80"/>
    <w:rsid w:val="00C87F61"/>
    <w:rsid w:val="00C905BE"/>
    <w:rsid w:val="00C90D86"/>
    <w:rsid w:val="00C918A3"/>
    <w:rsid w:val="00C924D3"/>
    <w:rsid w:val="00C9279D"/>
    <w:rsid w:val="00C94A7B"/>
    <w:rsid w:val="00C94DC9"/>
    <w:rsid w:val="00C95144"/>
    <w:rsid w:val="00C959B9"/>
    <w:rsid w:val="00C967F9"/>
    <w:rsid w:val="00C9730C"/>
    <w:rsid w:val="00C975F1"/>
    <w:rsid w:val="00C97AAD"/>
    <w:rsid w:val="00CA00C2"/>
    <w:rsid w:val="00CA022F"/>
    <w:rsid w:val="00CA11C9"/>
    <w:rsid w:val="00CA1F45"/>
    <w:rsid w:val="00CA245F"/>
    <w:rsid w:val="00CA2B9F"/>
    <w:rsid w:val="00CA2D86"/>
    <w:rsid w:val="00CA3726"/>
    <w:rsid w:val="00CA44F9"/>
    <w:rsid w:val="00CA460A"/>
    <w:rsid w:val="00CA4AE3"/>
    <w:rsid w:val="00CA4B93"/>
    <w:rsid w:val="00CA5207"/>
    <w:rsid w:val="00CA53F7"/>
    <w:rsid w:val="00CA56FB"/>
    <w:rsid w:val="00CA5944"/>
    <w:rsid w:val="00CA596F"/>
    <w:rsid w:val="00CA5E3E"/>
    <w:rsid w:val="00CA5F77"/>
    <w:rsid w:val="00CA6DD0"/>
    <w:rsid w:val="00CA71A3"/>
    <w:rsid w:val="00CA7972"/>
    <w:rsid w:val="00CA7E3E"/>
    <w:rsid w:val="00CB0790"/>
    <w:rsid w:val="00CB09CF"/>
    <w:rsid w:val="00CB0DE8"/>
    <w:rsid w:val="00CB1043"/>
    <w:rsid w:val="00CB1AD0"/>
    <w:rsid w:val="00CB1C9D"/>
    <w:rsid w:val="00CB202A"/>
    <w:rsid w:val="00CB262B"/>
    <w:rsid w:val="00CB2B38"/>
    <w:rsid w:val="00CB4570"/>
    <w:rsid w:val="00CB53A4"/>
    <w:rsid w:val="00CB6037"/>
    <w:rsid w:val="00CB62F0"/>
    <w:rsid w:val="00CB6355"/>
    <w:rsid w:val="00CB6415"/>
    <w:rsid w:val="00CB6714"/>
    <w:rsid w:val="00CB6A58"/>
    <w:rsid w:val="00CB7980"/>
    <w:rsid w:val="00CC089C"/>
    <w:rsid w:val="00CC097C"/>
    <w:rsid w:val="00CC0B00"/>
    <w:rsid w:val="00CC35E1"/>
    <w:rsid w:val="00CC51B1"/>
    <w:rsid w:val="00CC600E"/>
    <w:rsid w:val="00CC6232"/>
    <w:rsid w:val="00CC6BCC"/>
    <w:rsid w:val="00CC70F2"/>
    <w:rsid w:val="00CC7700"/>
    <w:rsid w:val="00CD123F"/>
    <w:rsid w:val="00CD195A"/>
    <w:rsid w:val="00CD1BA3"/>
    <w:rsid w:val="00CD1EF9"/>
    <w:rsid w:val="00CD305D"/>
    <w:rsid w:val="00CD3CE4"/>
    <w:rsid w:val="00CD44D8"/>
    <w:rsid w:val="00CD4827"/>
    <w:rsid w:val="00CD5529"/>
    <w:rsid w:val="00CD61CD"/>
    <w:rsid w:val="00CD6C38"/>
    <w:rsid w:val="00CD74CA"/>
    <w:rsid w:val="00CD776C"/>
    <w:rsid w:val="00CD79B9"/>
    <w:rsid w:val="00CE0FC6"/>
    <w:rsid w:val="00CE13E0"/>
    <w:rsid w:val="00CE1867"/>
    <w:rsid w:val="00CE1FE4"/>
    <w:rsid w:val="00CE2BE9"/>
    <w:rsid w:val="00CE304A"/>
    <w:rsid w:val="00CE31C3"/>
    <w:rsid w:val="00CE3893"/>
    <w:rsid w:val="00CE3B4D"/>
    <w:rsid w:val="00CE5FF2"/>
    <w:rsid w:val="00CE66B4"/>
    <w:rsid w:val="00CE7400"/>
    <w:rsid w:val="00CE7E84"/>
    <w:rsid w:val="00CF006C"/>
    <w:rsid w:val="00CF01DB"/>
    <w:rsid w:val="00CF16CA"/>
    <w:rsid w:val="00CF1DB8"/>
    <w:rsid w:val="00CF2CD7"/>
    <w:rsid w:val="00CF36A0"/>
    <w:rsid w:val="00CF3A47"/>
    <w:rsid w:val="00CF3DAA"/>
    <w:rsid w:val="00CF45A2"/>
    <w:rsid w:val="00CF4B3B"/>
    <w:rsid w:val="00CF4D93"/>
    <w:rsid w:val="00CF5D2A"/>
    <w:rsid w:val="00CF5D49"/>
    <w:rsid w:val="00CF5DEC"/>
    <w:rsid w:val="00CF5E3C"/>
    <w:rsid w:val="00CF681E"/>
    <w:rsid w:val="00CF6E9A"/>
    <w:rsid w:val="00D00045"/>
    <w:rsid w:val="00D0027F"/>
    <w:rsid w:val="00D00508"/>
    <w:rsid w:val="00D016D7"/>
    <w:rsid w:val="00D01C8D"/>
    <w:rsid w:val="00D0234C"/>
    <w:rsid w:val="00D026B4"/>
    <w:rsid w:val="00D040A0"/>
    <w:rsid w:val="00D04606"/>
    <w:rsid w:val="00D04DDB"/>
    <w:rsid w:val="00D05420"/>
    <w:rsid w:val="00D05CCC"/>
    <w:rsid w:val="00D06A04"/>
    <w:rsid w:val="00D07814"/>
    <w:rsid w:val="00D10350"/>
    <w:rsid w:val="00D10623"/>
    <w:rsid w:val="00D1097E"/>
    <w:rsid w:val="00D11430"/>
    <w:rsid w:val="00D118A3"/>
    <w:rsid w:val="00D11C36"/>
    <w:rsid w:val="00D127A4"/>
    <w:rsid w:val="00D13E4F"/>
    <w:rsid w:val="00D146A5"/>
    <w:rsid w:val="00D15C10"/>
    <w:rsid w:val="00D177BD"/>
    <w:rsid w:val="00D17895"/>
    <w:rsid w:val="00D20001"/>
    <w:rsid w:val="00D202E8"/>
    <w:rsid w:val="00D20942"/>
    <w:rsid w:val="00D20C60"/>
    <w:rsid w:val="00D21053"/>
    <w:rsid w:val="00D21631"/>
    <w:rsid w:val="00D21B16"/>
    <w:rsid w:val="00D22D4E"/>
    <w:rsid w:val="00D23973"/>
    <w:rsid w:val="00D24116"/>
    <w:rsid w:val="00D25887"/>
    <w:rsid w:val="00D261CC"/>
    <w:rsid w:val="00D26B81"/>
    <w:rsid w:val="00D270A9"/>
    <w:rsid w:val="00D27F4B"/>
    <w:rsid w:val="00D305A1"/>
    <w:rsid w:val="00D314D3"/>
    <w:rsid w:val="00D31837"/>
    <w:rsid w:val="00D32570"/>
    <w:rsid w:val="00D32C5F"/>
    <w:rsid w:val="00D336ED"/>
    <w:rsid w:val="00D33A18"/>
    <w:rsid w:val="00D33F14"/>
    <w:rsid w:val="00D34A65"/>
    <w:rsid w:val="00D360D6"/>
    <w:rsid w:val="00D36A26"/>
    <w:rsid w:val="00D41242"/>
    <w:rsid w:val="00D41B0A"/>
    <w:rsid w:val="00D41ECA"/>
    <w:rsid w:val="00D421D5"/>
    <w:rsid w:val="00D44394"/>
    <w:rsid w:val="00D4452B"/>
    <w:rsid w:val="00D44820"/>
    <w:rsid w:val="00D44866"/>
    <w:rsid w:val="00D44931"/>
    <w:rsid w:val="00D44C3E"/>
    <w:rsid w:val="00D44D2D"/>
    <w:rsid w:val="00D4572F"/>
    <w:rsid w:val="00D4586F"/>
    <w:rsid w:val="00D46A01"/>
    <w:rsid w:val="00D471C8"/>
    <w:rsid w:val="00D47717"/>
    <w:rsid w:val="00D512C0"/>
    <w:rsid w:val="00D51359"/>
    <w:rsid w:val="00D5216B"/>
    <w:rsid w:val="00D52385"/>
    <w:rsid w:val="00D531FD"/>
    <w:rsid w:val="00D53828"/>
    <w:rsid w:val="00D544B9"/>
    <w:rsid w:val="00D54551"/>
    <w:rsid w:val="00D556C5"/>
    <w:rsid w:val="00D55F8C"/>
    <w:rsid w:val="00D561B1"/>
    <w:rsid w:val="00D5694B"/>
    <w:rsid w:val="00D56FFB"/>
    <w:rsid w:val="00D57E09"/>
    <w:rsid w:val="00D60663"/>
    <w:rsid w:val="00D610C0"/>
    <w:rsid w:val="00D61F44"/>
    <w:rsid w:val="00D62051"/>
    <w:rsid w:val="00D62EDF"/>
    <w:rsid w:val="00D6335C"/>
    <w:rsid w:val="00D636A7"/>
    <w:rsid w:val="00D639E3"/>
    <w:rsid w:val="00D64E6C"/>
    <w:rsid w:val="00D64EE7"/>
    <w:rsid w:val="00D65D4D"/>
    <w:rsid w:val="00D65F03"/>
    <w:rsid w:val="00D66B86"/>
    <w:rsid w:val="00D70938"/>
    <w:rsid w:val="00D70F9D"/>
    <w:rsid w:val="00D7127C"/>
    <w:rsid w:val="00D71CF9"/>
    <w:rsid w:val="00D71D6C"/>
    <w:rsid w:val="00D72322"/>
    <w:rsid w:val="00D72B78"/>
    <w:rsid w:val="00D72E0D"/>
    <w:rsid w:val="00D7330C"/>
    <w:rsid w:val="00D739E8"/>
    <w:rsid w:val="00D74C25"/>
    <w:rsid w:val="00D75077"/>
    <w:rsid w:val="00D75836"/>
    <w:rsid w:val="00D7656C"/>
    <w:rsid w:val="00D76DC1"/>
    <w:rsid w:val="00D76E12"/>
    <w:rsid w:val="00D77270"/>
    <w:rsid w:val="00D801CF"/>
    <w:rsid w:val="00D80D76"/>
    <w:rsid w:val="00D81029"/>
    <w:rsid w:val="00D814D5"/>
    <w:rsid w:val="00D82904"/>
    <w:rsid w:val="00D82E03"/>
    <w:rsid w:val="00D83748"/>
    <w:rsid w:val="00D837F4"/>
    <w:rsid w:val="00D84876"/>
    <w:rsid w:val="00D84F57"/>
    <w:rsid w:val="00D85893"/>
    <w:rsid w:val="00D85C0E"/>
    <w:rsid w:val="00D85C65"/>
    <w:rsid w:val="00D85CE7"/>
    <w:rsid w:val="00D85D80"/>
    <w:rsid w:val="00D877C8"/>
    <w:rsid w:val="00D87BE7"/>
    <w:rsid w:val="00D87F71"/>
    <w:rsid w:val="00D91A27"/>
    <w:rsid w:val="00D91AD3"/>
    <w:rsid w:val="00D9205B"/>
    <w:rsid w:val="00D925E3"/>
    <w:rsid w:val="00D92957"/>
    <w:rsid w:val="00D938CD"/>
    <w:rsid w:val="00D947D0"/>
    <w:rsid w:val="00D94E0B"/>
    <w:rsid w:val="00D95EF5"/>
    <w:rsid w:val="00D95F58"/>
    <w:rsid w:val="00D96724"/>
    <w:rsid w:val="00DA01D4"/>
    <w:rsid w:val="00DA0F7E"/>
    <w:rsid w:val="00DA1031"/>
    <w:rsid w:val="00DA314D"/>
    <w:rsid w:val="00DA439B"/>
    <w:rsid w:val="00DA490D"/>
    <w:rsid w:val="00DA5354"/>
    <w:rsid w:val="00DA6E02"/>
    <w:rsid w:val="00DB3221"/>
    <w:rsid w:val="00DB32E5"/>
    <w:rsid w:val="00DB5291"/>
    <w:rsid w:val="00DB5A33"/>
    <w:rsid w:val="00DC08F1"/>
    <w:rsid w:val="00DC0960"/>
    <w:rsid w:val="00DC0DAE"/>
    <w:rsid w:val="00DC179F"/>
    <w:rsid w:val="00DC22B5"/>
    <w:rsid w:val="00DC304C"/>
    <w:rsid w:val="00DC3724"/>
    <w:rsid w:val="00DC3C10"/>
    <w:rsid w:val="00DC3D1B"/>
    <w:rsid w:val="00DC6040"/>
    <w:rsid w:val="00DC6353"/>
    <w:rsid w:val="00DC656D"/>
    <w:rsid w:val="00DC7D76"/>
    <w:rsid w:val="00DD0D54"/>
    <w:rsid w:val="00DD0F57"/>
    <w:rsid w:val="00DD13EA"/>
    <w:rsid w:val="00DD22DC"/>
    <w:rsid w:val="00DD2675"/>
    <w:rsid w:val="00DD2C12"/>
    <w:rsid w:val="00DD2F1F"/>
    <w:rsid w:val="00DD3061"/>
    <w:rsid w:val="00DD311A"/>
    <w:rsid w:val="00DD31C6"/>
    <w:rsid w:val="00DD3AC9"/>
    <w:rsid w:val="00DD4A90"/>
    <w:rsid w:val="00DD5BB6"/>
    <w:rsid w:val="00DD6DBD"/>
    <w:rsid w:val="00DD75AD"/>
    <w:rsid w:val="00DD763B"/>
    <w:rsid w:val="00DE009C"/>
    <w:rsid w:val="00DE00E2"/>
    <w:rsid w:val="00DE1659"/>
    <w:rsid w:val="00DE2C26"/>
    <w:rsid w:val="00DE3D49"/>
    <w:rsid w:val="00DE51EE"/>
    <w:rsid w:val="00DE531C"/>
    <w:rsid w:val="00DE53C6"/>
    <w:rsid w:val="00DE751C"/>
    <w:rsid w:val="00DE7840"/>
    <w:rsid w:val="00DE7C4E"/>
    <w:rsid w:val="00DE7D52"/>
    <w:rsid w:val="00DF00BF"/>
    <w:rsid w:val="00DF01A9"/>
    <w:rsid w:val="00DF05CA"/>
    <w:rsid w:val="00DF0895"/>
    <w:rsid w:val="00DF0F33"/>
    <w:rsid w:val="00DF160D"/>
    <w:rsid w:val="00DF225D"/>
    <w:rsid w:val="00DF3C59"/>
    <w:rsid w:val="00DF3DB4"/>
    <w:rsid w:val="00DF45EE"/>
    <w:rsid w:val="00DF4B99"/>
    <w:rsid w:val="00DF4D64"/>
    <w:rsid w:val="00DF53CC"/>
    <w:rsid w:val="00DF5533"/>
    <w:rsid w:val="00DF59D4"/>
    <w:rsid w:val="00DF61B7"/>
    <w:rsid w:val="00DF69E1"/>
    <w:rsid w:val="00E0019A"/>
    <w:rsid w:val="00E011F4"/>
    <w:rsid w:val="00E029B4"/>
    <w:rsid w:val="00E02E5B"/>
    <w:rsid w:val="00E0351D"/>
    <w:rsid w:val="00E037E8"/>
    <w:rsid w:val="00E04694"/>
    <w:rsid w:val="00E04F40"/>
    <w:rsid w:val="00E05030"/>
    <w:rsid w:val="00E055A9"/>
    <w:rsid w:val="00E05BF6"/>
    <w:rsid w:val="00E07A6E"/>
    <w:rsid w:val="00E108B4"/>
    <w:rsid w:val="00E10C4B"/>
    <w:rsid w:val="00E10D1C"/>
    <w:rsid w:val="00E11803"/>
    <w:rsid w:val="00E11C23"/>
    <w:rsid w:val="00E123DA"/>
    <w:rsid w:val="00E1341F"/>
    <w:rsid w:val="00E157A1"/>
    <w:rsid w:val="00E15C5C"/>
    <w:rsid w:val="00E15FDE"/>
    <w:rsid w:val="00E20347"/>
    <w:rsid w:val="00E205F7"/>
    <w:rsid w:val="00E20807"/>
    <w:rsid w:val="00E20AFF"/>
    <w:rsid w:val="00E21692"/>
    <w:rsid w:val="00E227F1"/>
    <w:rsid w:val="00E229F3"/>
    <w:rsid w:val="00E23660"/>
    <w:rsid w:val="00E23840"/>
    <w:rsid w:val="00E23952"/>
    <w:rsid w:val="00E2401D"/>
    <w:rsid w:val="00E2449D"/>
    <w:rsid w:val="00E24C4B"/>
    <w:rsid w:val="00E24C80"/>
    <w:rsid w:val="00E256EB"/>
    <w:rsid w:val="00E265DC"/>
    <w:rsid w:val="00E267D0"/>
    <w:rsid w:val="00E27012"/>
    <w:rsid w:val="00E279A1"/>
    <w:rsid w:val="00E27C02"/>
    <w:rsid w:val="00E30F91"/>
    <w:rsid w:val="00E310C7"/>
    <w:rsid w:val="00E315A7"/>
    <w:rsid w:val="00E31F87"/>
    <w:rsid w:val="00E32369"/>
    <w:rsid w:val="00E3255A"/>
    <w:rsid w:val="00E33082"/>
    <w:rsid w:val="00E33550"/>
    <w:rsid w:val="00E339F8"/>
    <w:rsid w:val="00E33A7B"/>
    <w:rsid w:val="00E341CC"/>
    <w:rsid w:val="00E3519B"/>
    <w:rsid w:val="00E35AA2"/>
    <w:rsid w:val="00E35F19"/>
    <w:rsid w:val="00E36568"/>
    <w:rsid w:val="00E36D2B"/>
    <w:rsid w:val="00E36D52"/>
    <w:rsid w:val="00E36E11"/>
    <w:rsid w:val="00E372BD"/>
    <w:rsid w:val="00E37721"/>
    <w:rsid w:val="00E37DD7"/>
    <w:rsid w:val="00E37E6B"/>
    <w:rsid w:val="00E40178"/>
    <w:rsid w:val="00E40A4D"/>
    <w:rsid w:val="00E41811"/>
    <w:rsid w:val="00E41B10"/>
    <w:rsid w:val="00E42309"/>
    <w:rsid w:val="00E43134"/>
    <w:rsid w:val="00E43AFC"/>
    <w:rsid w:val="00E4472C"/>
    <w:rsid w:val="00E44E35"/>
    <w:rsid w:val="00E45376"/>
    <w:rsid w:val="00E45A68"/>
    <w:rsid w:val="00E4640B"/>
    <w:rsid w:val="00E46C6F"/>
    <w:rsid w:val="00E477AF"/>
    <w:rsid w:val="00E47BFF"/>
    <w:rsid w:val="00E47DBC"/>
    <w:rsid w:val="00E50360"/>
    <w:rsid w:val="00E50A88"/>
    <w:rsid w:val="00E515E2"/>
    <w:rsid w:val="00E51BA8"/>
    <w:rsid w:val="00E51E77"/>
    <w:rsid w:val="00E529F5"/>
    <w:rsid w:val="00E52C03"/>
    <w:rsid w:val="00E52C13"/>
    <w:rsid w:val="00E52E46"/>
    <w:rsid w:val="00E53060"/>
    <w:rsid w:val="00E534C4"/>
    <w:rsid w:val="00E53A58"/>
    <w:rsid w:val="00E53A7D"/>
    <w:rsid w:val="00E542CA"/>
    <w:rsid w:val="00E561E7"/>
    <w:rsid w:val="00E567A7"/>
    <w:rsid w:val="00E568F3"/>
    <w:rsid w:val="00E60606"/>
    <w:rsid w:val="00E61966"/>
    <w:rsid w:val="00E62688"/>
    <w:rsid w:val="00E6285C"/>
    <w:rsid w:val="00E630ED"/>
    <w:rsid w:val="00E632D2"/>
    <w:rsid w:val="00E63B3D"/>
    <w:rsid w:val="00E64365"/>
    <w:rsid w:val="00E64842"/>
    <w:rsid w:val="00E64D47"/>
    <w:rsid w:val="00E66CE1"/>
    <w:rsid w:val="00E67D52"/>
    <w:rsid w:val="00E70119"/>
    <w:rsid w:val="00E703B4"/>
    <w:rsid w:val="00E70D38"/>
    <w:rsid w:val="00E716B5"/>
    <w:rsid w:val="00E71B44"/>
    <w:rsid w:val="00E7288E"/>
    <w:rsid w:val="00E72B97"/>
    <w:rsid w:val="00E75B3E"/>
    <w:rsid w:val="00E76098"/>
    <w:rsid w:val="00E77140"/>
    <w:rsid w:val="00E7720D"/>
    <w:rsid w:val="00E77218"/>
    <w:rsid w:val="00E7754D"/>
    <w:rsid w:val="00E80B58"/>
    <w:rsid w:val="00E82A48"/>
    <w:rsid w:val="00E82E16"/>
    <w:rsid w:val="00E82EA3"/>
    <w:rsid w:val="00E83B9C"/>
    <w:rsid w:val="00E86A93"/>
    <w:rsid w:val="00E87515"/>
    <w:rsid w:val="00E90A41"/>
    <w:rsid w:val="00E927A4"/>
    <w:rsid w:val="00E929CD"/>
    <w:rsid w:val="00E92D36"/>
    <w:rsid w:val="00E93D9E"/>
    <w:rsid w:val="00E940A9"/>
    <w:rsid w:val="00E95D77"/>
    <w:rsid w:val="00E95F03"/>
    <w:rsid w:val="00E96B60"/>
    <w:rsid w:val="00E9720F"/>
    <w:rsid w:val="00E97C1B"/>
    <w:rsid w:val="00E97FFE"/>
    <w:rsid w:val="00EA01AF"/>
    <w:rsid w:val="00EA03CA"/>
    <w:rsid w:val="00EA083F"/>
    <w:rsid w:val="00EA0AA8"/>
    <w:rsid w:val="00EA0B55"/>
    <w:rsid w:val="00EA122B"/>
    <w:rsid w:val="00EA15D7"/>
    <w:rsid w:val="00EA18B4"/>
    <w:rsid w:val="00EA1983"/>
    <w:rsid w:val="00EA2128"/>
    <w:rsid w:val="00EA237F"/>
    <w:rsid w:val="00EA2557"/>
    <w:rsid w:val="00EA2923"/>
    <w:rsid w:val="00EA2B8B"/>
    <w:rsid w:val="00EA3389"/>
    <w:rsid w:val="00EA3563"/>
    <w:rsid w:val="00EA36F0"/>
    <w:rsid w:val="00EA45C3"/>
    <w:rsid w:val="00EA47F9"/>
    <w:rsid w:val="00EA7DC4"/>
    <w:rsid w:val="00EB0AAF"/>
    <w:rsid w:val="00EB1A0F"/>
    <w:rsid w:val="00EB2D4F"/>
    <w:rsid w:val="00EB4607"/>
    <w:rsid w:val="00EB4651"/>
    <w:rsid w:val="00EB51A6"/>
    <w:rsid w:val="00EB6976"/>
    <w:rsid w:val="00EB6BA4"/>
    <w:rsid w:val="00EB7A44"/>
    <w:rsid w:val="00EC16E4"/>
    <w:rsid w:val="00EC18AD"/>
    <w:rsid w:val="00EC1F8C"/>
    <w:rsid w:val="00EC22EF"/>
    <w:rsid w:val="00EC3BB3"/>
    <w:rsid w:val="00EC4328"/>
    <w:rsid w:val="00EC59FE"/>
    <w:rsid w:val="00EC5C91"/>
    <w:rsid w:val="00EC6FE9"/>
    <w:rsid w:val="00EC7C30"/>
    <w:rsid w:val="00ED0CE8"/>
    <w:rsid w:val="00ED12F3"/>
    <w:rsid w:val="00ED1DD0"/>
    <w:rsid w:val="00ED298E"/>
    <w:rsid w:val="00ED2C52"/>
    <w:rsid w:val="00ED3643"/>
    <w:rsid w:val="00ED3C0D"/>
    <w:rsid w:val="00ED3CC2"/>
    <w:rsid w:val="00ED3D87"/>
    <w:rsid w:val="00ED49BF"/>
    <w:rsid w:val="00ED5828"/>
    <w:rsid w:val="00ED58B9"/>
    <w:rsid w:val="00ED5DAD"/>
    <w:rsid w:val="00ED5E50"/>
    <w:rsid w:val="00ED6945"/>
    <w:rsid w:val="00ED6E0B"/>
    <w:rsid w:val="00ED6EF9"/>
    <w:rsid w:val="00EE03DB"/>
    <w:rsid w:val="00EE20B9"/>
    <w:rsid w:val="00EE2BA0"/>
    <w:rsid w:val="00EE3264"/>
    <w:rsid w:val="00EE42CB"/>
    <w:rsid w:val="00EE4C16"/>
    <w:rsid w:val="00EE511D"/>
    <w:rsid w:val="00EE6845"/>
    <w:rsid w:val="00EE6A26"/>
    <w:rsid w:val="00EE6E4F"/>
    <w:rsid w:val="00EE7177"/>
    <w:rsid w:val="00EE7A21"/>
    <w:rsid w:val="00EF0C71"/>
    <w:rsid w:val="00EF1071"/>
    <w:rsid w:val="00EF115F"/>
    <w:rsid w:val="00EF13BD"/>
    <w:rsid w:val="00EF1554"/>
    <w:rsid w:val="00EF1801"/>
    <w:rsid w:val="00EF1F38"/>
    <w:rsid w:val="00EF1F75"/>
    <w:rsid w:val="00EF205E"/>
    <w:rsid w:val="00EF2209"/>
    <w:rsid w:val="00EF28A1"/>
    <w:rsid w:val="00EF28B4"/>
    <w:rsid w:val="00EF2D9C"/>
    <w:rsid w:val="00EF3271"/>
    <w:rsid w:val="00EF431E"/>
    <w:rsid w:val="00EF43E8"/>
    <w:rsid w:val="00EF46C4"/>
    <w:rsid w:val="00EF6723"/>
    <w:rsid w:val="00EF6B89"/>
    <w:rsid w:val="00EF6D80"/>
    <w:rsid w:val="00EF6FA3"/>
    <w:rsid w:val="00EF714E"/>
    <w:rsid w:val="00EF76DB"/>
    <w:rsid w:val="00EF7C45"/>
    <w:rsid w:val="00F001C3"/>
    <w:rsid w:val="00F00665"/>
    <w:rsid w:val="00F0145A"/>
    <w:rsid w:val="00F017C0"/>
    <w:rsid w:val="00F02105"/>
    <w:rsid w:val="00F02704"/>
    <w:rsid w:val="00F03538"/>
    <w:rsid w:val="00F053A1"/>
    <w:rsid w:val="00F056F8"/>
    <w:rsid w:val="00F057AA"/>
    <w:rsid w:val="00F0581C"/>
    <w:rsid w:val="00F05E74"/>
    <w:rsid w:val="00F0615E"/>
    <w:rsid w:val="00F070BC"/>
    <w:rsid w:val="00F10A13"/>
    <w:rsid w:val="00F10DDB"/>
    <w:rsid w:val="00F11998"/>
    <w:rsid w:val="00F11AE6"/>
    <w:rsid w:val="00F1200C"/>
    <w:rsid w:val="00F12026"/>
    <w:rsid w:val="00F13221"/>
    <w:rsid w:val="00F13F98"/>
    <w:rsid w:val="00F1548C"/>
    <w:rsid w:val="00F154FC"/>
    <w:rsid w:val="00F15873"/>
    <w:rsid w:val="00F160A6"/>
    <w:rsid w:val="00F16474"/>
    <w:rsid w:val="00F17034"/>
    <w:rsid w:val="00F206AB"/>
    <w:rsid w:val="00F20D2E"/>
    <w:rsid w:val="00F20E08"/>
    <w:rsid w:val="00F21298"/>
    <w:rsid w:val="00F221D8"/>
    <w:rsid w:val="00F2297A"/>
    <w:rsid w:val="00F22A43"/>
    <w:rsid w:val="00F23192"/>
    <w:rsid w:val="00F235D4"/>
    <w:rsid w:val="00F23751"/>
    <w:rsid w:val="00F249D6"/>
    <w:rsid w:val="00F24A34"/>
    <w:rsid w:val="00F251B8"/>
    <w:rsid w:val="00F2534A"/>
    <w:rsid w:val="00F2593D"/>
    <w:rsid w:val="00F25C05"/>
    <w:rsid w:val="00F26614"/>
    <w:rsid w:val="00F27A2F"/>
    <w:rsid w:val="00F27FC2"/>
    <w:rsid w:val="00F30586"/>
    <w:rsid w:val="00F30724"/>
    <w:rsid w:val="00F30960"/>
    <w:rsid w:val="00F30982"/>
    <w:rsid w:val="00F31DFD"/>
    <w:rsid w:val="00F32282"/>
    <w:rsid w:val="00F3241C"/>
    <w:rsid w:val="00F32669"/>
    <w:rsid w:val="00F33C41"/>
    <w:rsid w:val="00F35471"/>
    <w:rsid w:val="00F359F4"/>
    <w:rsid w:val="00F35A57"/>
    <w:rsid w:val="00F35DAF"/>
    <w:rsid w:val="00F372A3"/>
    <w:rsid w:val="00F37E1D"/>
    <w:rsid w:val="00F37E25"/>
    <w:rsid w:val="00F37EC0"/>
    <w:rsid w:val="00F40FCE"/>
    <w:rsid w:val="00F41249"/>
    <w:rsid w:val="00F446F5"/>
    <w:rsid w:val="00F449E1"/>
    <w:rsid w:val="00F44F81"/>
    <w:rsid w:val="00F4518C"/>
    <w:rsid w:val="00F45454"/>
    <w:rsid w:val="00F4588A"/>
    <w:rsid w:val="00F46C92"/>
    <w:rsid w:val="00F4773C"/>
    <w:rsid w:val="00F50061"/>
    <w:rsid w:val="00F5039B"/>
    <w:rsid w:val="00F50DE0"/>
    <w:rsid w:val="00F53B4B"/>
    <w:rsid w:val="00F55396"/>
    <w:rsid w:val="00F5621A"/>
    <w:rsid w:val="00F56B80"/>
    <w:rsid w:val="00F608DB"/>
    <w:rsid w:val="00F60B97"/>
    <w:rsid w:val="00F62F91"/>
    <w:rsid w:val="00F64245"/>
    <w:rsid w:val="00F648E2"/>
    <w:rsid w:val="00F64F90"/>
    <w:rsid w:val="00F65DBB"/>
    <w:rsid w:val="00F66369"/>
    <w:rsid w:val="00F66B5E"/>
    <w:rsid w:val="00F66CDE"/>
    <w:rsid w:val="00F70555"/>
    <w:rsid w:val="00F70E5E"/>
    <w:rsid w:val="00F7268C"/>
    <w:rsid w:val="00F7272D"/>
    <w:rsid w:val="00F7279F"/>
    <w:rsid w:val="00F732E8"/>
    <w:rsid w:val="00F73B09"/>
    <w:rsid w:val="00F74B89"/>
    <w:rsid w:val="00F74EF6"/>
    <w:rsid w:val="00F76690"/>
    <w:rsid w:val="00F777C8"/>
    <w:rsid w:val="00F77C27"/>
    <w:rsid w:val="00F80026"/>
    <w:rsid w:val="00F80D90"/>
    <w:rsid w:val="00F82021"/>
    <w:rsid w:val="00F82051"/>
    <w:rsid w:val="00F82B4E"/>
    <w:rsid w:val="00F837C2"/>
    <w:rsid w:val="00F840CC"/>
    <w:rsid w:val="00F841EF"/>
    <w:rsid w:val="00F8497D"/>
    <w:rsid w:val="00F85133"/>
    <w:rsid w:val="00F85584"/>
    <w:rsid w:val="00F8619A"/>
    <w:rsid w:val="00F86325"/>
    <w:rsid w:val="00F86552"/>
    <w:rsid w:val="00F90358"/>
    <w:rsid w:val="00F909FB"/>
    <w:rsid w:val="00F9131D"/>
    <w:rsid w:val="00F91420"/>
    <w:rsid w:val="00F937CE"/>
    <w:rsid w:val="00F93C46"/>
    <w:rsid w:val="00F94BA3"/>
    <w:rsid w:val="00F94CF9"/>
    <w:rsid w:val="00F95269"/>
    <w:rsid w:val="00F95B26"/>
    <w:rsid w:val="00FA0215"/>
    <w:rsid w:val="00FA1076"/>
    <w:rsid w:val="00FA18DC"/>
    <w:rsid w:val="00FA1A2F"/>
    <w:rsid w:val="00FA26F9"/>
    <w:rsid w:val="00FA2E39"/>
    <w:rsid w:val="00FA3AA1"/>
    <w:rsid w:val="00FA5247"/>
    <w:rsid w:val="00FA5964"/>
    <w:rsid w:val="00FA62E7"/>
    <w:rsid w:val="00FA7351"/>
    <w:rsid w:val="00FA7E2D"/>
    <w:rsid w:val="00FB007B"/>
    <w:rsid w:val="00FB1A63"/>
    <w:rsid w:val="00FB1B81"/>
    <w:rsid w:val="00FB20D8"/>
    <w:rsid w:val="00FB2980"/>
    <w:rsid w:val="00FB43D3"/>
    <w:rsid w:val="00FB53FA"/>
    <w:rsid w:val="00FB5415"/>
    <w:rsid w:val="00FB5F1B"/>
    <w:rsid w:val="00FB60A8"/>
    <w:rsid w:val="00FB63E3"/>
    <w:rsid w:val="00FB67A1"/>
    <w:rsid w:val="00FB7A25"/>
    <w:rsid w:val="00FC073F"/>
    <w:rsid w:val="00FC1230"/>
    <w:rsid w:val="00FC154D"/>
    <w:rsid w:val="00FC1858"/>
    <w:rsid w:val="00FC24C7"/>
    <w:rsid w:val="00FC3947"/>
    <w:rsid w:val="00FC3A6F"/>
    <w:rsid w:val="00FC3D7C"/>
    <w:rsid w:val="00FC3FED"/>
    <w:rsid w:val="00FC4C37"/>
    <w:rsid w:val="00FC56A9"/>
    <w:rsid w:val="00FC5B53"/>
    <w:rsid w:val="00FC721C"/>
    <w:rsid w:val="00FD0B3F"/>
    <w:rsid w:val="00FD1BA8"/>
    <w:rsid w:val="00FD2270"/>
    <w:rsid w:val="00FD3501"/>
    <w:rsid w:val="00FD36A7"/>
    <w:rsid w:val="00FD3A97"/>
    <w:rsid w:val="00FD3C93"/>
    <w:rsid w:val="00FD5E5A"/>
    <w:rsid w:val="00FD64C1"/>
    <w:rsid w:val="00FD6EF8"/>
    <w:rsid w:val="00FD6FDE"/>
    <w:rsid w:val="00FD71E6"/>
    <w:rsid w:val="00FD7237"/>
    <w:rsid w:val="00FE1BC4"/>
    <w:rsid w:val="00FE207F"/>
    <w:rsid w:val="00FE3867"/>
    <w:rsid w:val="00FE38BD"/>
    <w:rsid w:val="00FE3B21"/>
    <w:rsid w:val="00FE3C08"/>
    <w:rsid w:val="00FE40D9"/>
    <w:rsid w:val="00FE4781"/>
    <w:rsid w:val="00FE55FF"/>
    <w:rsid w:val="00FE58B3"/>
    <w:rsid w:val="00FE5AA9"/>
    <w:rsid w:val="00FE60AD"/>
    <w:rsid w:val="00FE62C7"/>
    <w:rsid w:val="00FE6753"/>
    <w:rsid w:val="00FE73C4"/>
    <w:rsid w:val="00FE7625"/>
    <w:rsid w:val="00FE7F42"/>
    <w:rsid w:val="00FF043A"/>
    <w:rsid w:val="00FF0A37"/>
    <w:rsid w:val="00FF1053"/>
    <w:rsid w:val="00FF19A5"/>
    <w:rsid w:val="00FF1BD2"/>
    <w:rsid w:val="00FF2958"/>
    <w:rsid w:val="00FF2E69"/>
    <w:rsid w:val="00FF383E"/>
    <w:rsid w:val="00FF3F85"/>
    <w:rsid w:val="00FF41EE"/>
    <w:rsid w:val="00FF4297"/>
    <w:rsid w:val="00FF4828"/>
    <w:rsid w:val="00FF4924"/>
    <w:rsid w:val="00FF4EE3"/>
    <w:rsid w:val="00FF5AAA"/>
    <w:rsid w:val="00FF5BB0"/>
    <w:rsid w:val="00FF5CFC"/>
    <w:rsid w:val="00FF5FD4"/>
    <w:rsid w:val="00FF62E8"/>
    <w:rsid w:val="00FF63C4"/>
    <w:rsid w:val="00FF6531"/>
    <w:rsid w:val="00FF6D0E"/>
    <w:rsid w:val="00FF72B1"/>
    <w:rsid w:val="00FF74F4"/>
    <w:rsid w:val="00FF7602"/>
    <w:rsid w:val="00FF7CB8"/>
    <w:rsid w:val="00FF7FE8"/>
    <w:rsid w:val="011ED3C3"/>
    <w:rsid w:val="012EA048"/>
    <w:rsid w:val="0179AF2F"/>
    <w:rsid w:val="0188A933"/>
    <w:rsid w:val="01970C7C"/>
    <w:rsid w:val="01C6495A"/>
    <w:rsid w:val="01DAE8A0"/>
    <w:rsid w:val="01EA8823"/>
    <w:rsid w:val="02314634"/>
    <w:rsid w:val="02337667"/>
    <w:rsid w:val="024907F1"/>
    <w:rsid w:val="02D1A412"/>
    <w:rsid w:val="02E0D758"/>
    <w:rsid w:val="02EE92BE"/>
    <w:rsid w:val="031CF03F"/>
    <w:rsid w:val="031DA78C"/>
    <w:rsid w:val="035B705D"/>
    <w:rsid w:val="038FDBC5"/>
    <w:rsid w:val="039B9377"/>
    <w:rsid w:val="03AF217A"/>
    <w:rsid w:val="03AFC4DB"/>
    <w:rsid w:val="03B90496"/>
    <w:rsid w:val="03FF2E9B"/>
    <w:rsid w:val="040734AC"/>
    <w:rsid w:val="041AAB81"/>
    <w:rsid w:val="0447E789"/>
    <w:rsid w:val="0450D026"/>
    <w:rsid w:val="047E1139"/>
    <w:rsid w:val="0497B3EE"/>
    <w:rsid w:val="049BE1C4"/>
    <w:rsid w:val="04A56BCE"/>
    <w:rsid w:val="04A935DF"/>
    <w:rsid w:val="04B87C57"/>
    <w:rsid w:val="04CF0138"/>
    <w:rsid w:val="04EFC8B9"/>
    <w:rsid w:val="0517D1D3"/>
    <w:rsid w:val="0531F217"/>
    <w:rsid w:val="057E3133"/>
    <w:rsid w:val="05866E15"/>
    <w:rsid w:val="05957B1F"/>
    <w:rsid w:val="05D48916"/>
    <w:rsid w:val="061268A0"/>
    <w:rsid w:val="0617DBCC"/>
    <w:rsid w:val="065CCE0E"/>
    <w:rsid w:val="066FC16F"/>
    <w:rsid w:val="0698811A"/>
    <w:rsid w:val="069AD6B0"/>
    <w:rsid w:val="06A89006"/>
    <w:rsid w:val="06CF6E66"/>
    <w:rsid w:val="06E58942"/>
    <w:rsid w:val="0709253F"/>
    <w:rsid w:val="073809E5"/>
    <w:rsid w:val="075FD6B3"/>
    <w:rsid w:val="0794CBEE"/>
    <w:rsid w:val="07D76EDD"/>
    <w:rsid w:val="07E36C73"/>
    <w:rsid w:val="07F2F0B9"/>
    <w:rsid w:val="080AB462"/>
    <w:rsid w:val="08253962"/>
    <w:rsid w:val="0828E446"/>
    <w:rsid w:val="082C1844"/>
    <w:rsid w:val="08953DA8"/>
    <w:rsid w:val="0896D806"/>
    <w:rsid w:val="08AD83B0"/>
    <w:rsid w:val="08DD0789"/>
    <w:rsid w:val="09007BA9"/>
    <w:rsid w:val="09314822"/>
    <w:rsid w:val="0938DF89"/>
    <w:rsid w:val="0966DE04"/>
    <w:rsid w:val="096B29E5"/>
    <w:rsid w:val="09C3F3A3"/>
    <w:rsid w:val="09D4DBA3"/>
    <w:rsid w:val="0A06A258"/>
    <w:rsid w:val="0A07A018"/>
    <w:rsid w:val="0A2007BB"/>
    <w:rsid w:val="0AED5CF8"/>
    <w:rsid w:val="0B1B48E3"/>
    <w:rsid w:val="0B2D3845"/>
    <w:rsid w:val="0B5BB874"/>
    <w:rsid w:val="0B8D887D"/>
    <w:rsid w:val="0BB22952"/>
    <w:rsid w:val="0BC5C507"/>
    <w:rsid w:val="0BED73C7"/>
    <w:rsid w:val="0C3A248B"/>
    <w:rsid w:val="0C420C71"/>
    <w:rsid w:val="0C6DE57B"/>
    <w:rsid w:val="0CC7C92E"/>
    <w:rsid w:val="0CDAABA0"/>
    <w:rsid w:val="0CEBBA97"/>
    <w:rsid w:val="0D426FED"/>
    <w:rsid w:val="0D47D07F"/>
    <w:rsid w:val="0D624113"/>
    <w:rsid w:val="0D843AEB"/>
    <w:rsid w:val="0D993FFF"/>
    <w:rsid w:val="0DFA4322"/>
    <w:rsid w:val="0EBDDC0A"/>
    <w:rsid w:val="0ED83570"/>
    <w:rsid w:val="0F1BB3E0"/>
    <w:rsid w:val="0F4F2220"/>
    <w:rsid w:val="0F529525"/>
    <w:rsid w:val="0F731AF4"/>
    <w:rsid w:val="0FB08D07"/>
    <w:rsid w:val="104FBFC6"/>
    <w:rsid w:val="106B7922"/>
    <w:rsid w:val="107304B9"/>
    <w:rsid w:val="10F44005"/>
    <w:rsid w:val="112F7E77"/>
    <w:rsid w:val="118B20D2"/>
    <w:rsid w:val="119ECFB8"/>
    <w:rsid w:val="11A6056F"/>
    <w:rsid w:val="11C37419"/>
    <w:rsid w:val="11C89929"/>
    <w:rsid w:val="120EFF6A"/>
    <w:rsid w:val="122C88D4"/>
    <w:rsid w:val="12847A14"/>
    <w:rsid w:val="1286ABD3"/>
    <w:rsid w:val="12DE039A"/>
    <w:rsid w:val="131D8F9A"/>
    <w:rsid w:val="137A6F2B"/>
    <w:rsid w:val="1385758E"/>
    <w:rsid w:val="1385E529"/>
    <w:rsid w:val="14347EBE"/>
    <w:rsid w:val="1449AC63"/>
    <w:rsid w:val="144F9185"/>
    <w:rsid w:val="145586DF"/>
    <w:rsid w:val="14AF1371"/>
    <w:rsid w:val="14B74786"/>
    <w:rsid w:val="14DBB880"/>
    <w:rsid w:val="14DC6B6C"/>
    <w:rsid w:val="14FA7F77"/>
    <w:rsid w:val="1512A277"/>
    <w:rsid w:val="1538AB29"/>
    <w:rsid w:val="154A78D8"/>
    <w:rsid w:val="154D0CB3"/>
    <w:rsid w:val="15585846"/>
    <w:rsid w:val="1591E9FF"/>
    <w:rsid w:val="15AF2386"/>
    <w:rsid w:val="15E0CB92"/>
    <w:rsid w:val="1630D4B9"/>
    <w:rsid w:val="1698C59C"/>
    <w:rsid w:val="169D2734"/>
    <w:rsid w:val="16AAC109"/>
    <w:rsid w:val="16AF620E"/>
    <w:rsid w:val="16B92118"/>
    <w:rsid w:val="16BB4005"/>
    <w:rsid w:val="16CFA182"/>
    <w:rsid w:val="16D6B3B7"/>
    <w:rsid w:val="1791540B"/>
    <w:rsid w:val="17BC6C83"/>
    <w:rsid w:val="17F15C64"/>
    <w:rsid w:val="1809A6E5"/>
    <w:rsid w:val="180E00E5"/>
    <w:rsid w:val="1813143D"/>
    <w:rsid w:val="188F52D1"/>
    <w:rsid w:val="18BCF053"/>
    <w:rsid w:val="18D8D8F0"/>
    <w:rsid w:val="18F4DAA8"/>
    <w:rsid w:val="19075CD8"/>
    <w:rsid w:val="19991953"/>
    <w:rsid w:val="19AB35EA"/>
    <w:rsid w:val="19B9A27F"/>
    <w:rsid w:val="1A1C7430"/>
    <w:rsid w:val="1A56A96E"/>
    <w:rsid w:val="1A851FC4"/>
    <w:rsid w:val="1A9EA1DB"/>
    <w:rsid w:val="1AACB616"/>
    <w:rsid w:val="1AC9848C"/>
    <w:rsid w:val="1ACC9B0D"/>
    <w:rsid w:val="1AFACB59"/>
    <w:rsid w:val="1B0A7D96"/>
    <w:rsid w:val="1B229CA3"/>
    <w:rsid w:val="1B2E6BA5"/>
    <w:rsid w:val="1B39A85E"/>
    <w:rsid w:val="1B6F4AC7"/>
    <w:rsid w:val="1B86E347"/>
    <w:rsid w:val="1B91F442"/>
    <w:rsid w:val="1BC5B49F"/>
    <w:rsid w:val="1BCC8C89"/>
    <w:rsid w:val="1BFE081F"/>
    <w:rsid w:val="1C3EBFF4"/>
    <w:rsid w:val="1C4B6D69"/>
    <w:rsid w:val="1CCC8037"/>
    <w:rsid w:val="1CDBC286"/>
    <w:rsid w:val="1CFF6DF0"/>
    <w:rsid w:val="1D125703"/>
    <w:rsid w:val="1D459A62"/>
    <w:rsid w:val="1D5767CB"/>
    <w:rsid w:val="1D6FD3D0"/>
    <w:rsid w:val="1DB8B211"/>
    <w:rsid w:val="1DC0A570"/>
    <w:rsid w:val="1E03117A"/>
    <w:rsid w:val="1E137255"/>
    <w:rsid w:val="1E3F3B8E"/>
    <w:rsid w:val="1E649E1B"/>
    <w:rsid w:val="1E7A2A57"/>
    <w:rsid w:val="1EB87C1E"/>
    <w:rsid w:val="1EF12768"/>
    <w:rsid w:val="1F154344"/>
    <w:rsid w:val="1F3D8474"/>
    <w:rsid w:val="1F45F892"/>
    <w:rsid w:val="1F57AEA2"/>
    <w:rsid w:val="1F783686"/>
    <w:rsid w:val="1F8C2594"/>
    <w:rsid w:val="1FA7CF87"/>
    <w:rsid w:val="20047DA7"/>
    <w:rsid w:val="202366E3"/>
    <w:rsid w:val="203CCE0F"/>
    <w:rsid w:val="203DE5C2"/>
    <w:rsid w:val="2055497D"/>
    <w:rsid w:val="209CA63A"/>
    <w:rsid w:val="20B9A390"/>
    <w:rsid w:val="20BCF7D6"/>
    <w:rsid w:val="20C828D6"/>
    <w:rsid w:val="20CF1C3E"/>
    <w:rsid w:val="210810B3"/>
    <w:rsid w:val="21081E78"/>
    <w:rsid w:val="2131169D"/>
    <w:rsid w:val="21957820"/>
    <w:rsid w:val="21C09B41"/>
    <w:rsid w:val="21CD9B60"/>
    <w:rsid w:val="21D0AAF7"/>
    <w:rsid w:val="220901DF"/>
    <w:rsid w:val="22767C98"/>
    <w:rsid w:val="22840CA2"/>
    <w:rsid w:val="228B5A51"/>
    <w:rsid w:val="22A8894F"/>
    <w:rsid w:val="22DE2BB6"/>
    <w:rsid w:val="2304DFC5"/>
    <w:rsid w:val="2306E146"/>
    <w:rsid w:val="2316B8D4"/>
    <w:rsid w:val="232E5A76"/>
    <w:rsid w:val="237EAB06"/>
    <w:rsid w:val="238DA5DB"/>
    <w:rsid w:val="23DA92FC"/>
    <w:rsid w:val="2422926D"/>
    <w:rsid w:val="246F5CC4"/>
    <w:rsid w:val="247E335B"/>
    <w:rsid w:val="248178FE"/>
    <w:rsid w:val="24B86993"/>
    <w:rsid w:val="24CCBBC4"/>
    <w:rsid w:val="24D42F27"/>
    <w:rsid w:val="24EA9734"/>
    <w:rsid w:val="24F579BE"/>
    <w:rsid w:val="25066CA0"/>
    <w:rsid w:val="253BD01F"/>
    <w:rsid w:val="253BEDC0"/>
    <w:rsid w:val="2546DEC8"/>
    <w:rsid w:val="257BF64C"/>
    <w:rsid w:val="2587903E"/>
    <w:rsid w:val="25ABFF7E"/>
    <w:rsid w:val="25E1C8DE"/>
    <w:rsid w:val="25FCC965"/>
    <w:rsid w:val="266147B9"/>
    <w:rsid w:val="26D75E8F"/>
    <w:rsid w:val="26D96161"/>
    <w:rsid w:val="26DDFF3D"/>
    <w:rsid w:val="26FCAB7A"/>
    <w:rsid w:val="271C4434"/>
    <w:rsid w:val="27234B66"/>
    <w:rsid w:val="2736A0EC"/>
    <w:rsid w:val="27454C3F"/>
    <w:rsid w:val="27A6CED9"/>
    <w:rsid w:val="27B0A781"/>
    <w:rsid w:val="27CA1220"/>
    <w:rsid w:val="27EADA57"/>
    <w:rsid w:val="27ED54A6"/>
    <w:rsid w:val="28246C79"/>
    <w:rsid w:val="287EF8FB"/>
    <w:rsid w:val="2939EFF3"/>
    <w:rsid w:val="29632261"/>
    <w:rsid w:val="2984E633"/>
    <w:rsid w:val="298A4AD1"/>
    <w:rsid w:val="2A0918B0"/>
    <w:rsid w:val="2A0D0517"/>
    <w:rsid w:val="2A52C76B"/>
    <w:rsid w:val="2A5AFEEF"/>
    <w:rsid w:val="2AA48741"/>
    <w:rsid w:val="2AC09141"/>
    <w:rsid w:val="2ACE6A81"/>
    <w:rsid w:val="2B6FBB85"/>
    <w:rsid w:val="2B83AB1A"/>
    <w:rsid w:val="2B840CAB"/>
    <w:rsid w:val="2BFE0346"/>
    <w:rsid w:val="2C3BC055"/>
    <w:rsid w:val="2C557749"/>
    <w:rsid w:val="2C7FEBDD"/>
    <w:rsid w:val="2C9B4ACD"/>
    <w:rsid w:val="2C9BA110"/>
    <w:rsid w:val="2CAD5A7F"/>
    <w:rsid w:val="2CB3CAF6"/>
    <w:rsid w:val="2CDE8F93"/>
    <w:rsid w:val="2CDEA944"/>
    <w:rsid w:val="2D5F503F"/>
    <w:rsid w:val="2D65B45C"/>
    <w:rsid w:val="2DC434F1"/>
    <w:rsid w:val="2DDB1A66"/>
    <w:rsid w:val="2E221497"/>
    <w:rsid w:val="2E63DE6F"/>
    <w:rsid w:val="2E75A6FB"/>
    <w:rsid w:val="2ECA013B"/>
    <w:rsid w:val="2ECEA948"/>
    <w:rsid w:val="2EE047D7"/>
    <w:rsid w:val="2F12A764"/>
    <w:rsid w:val="2F648598"/>
    <w:rsid w:val="2FA0EDD5"/>
    <w:rsid w:val="2FBA182C"/>
    <w:rsid w:val="2FC9C7EC"/>
    <w:rsid w:val="2FE3D1EE"/>
    <w:rsid w:val="2FEF2A6E"/>
    <w:rsid w:val="2FF6EA48"/>
    <w:rsid w:val="30647676"/>
    <w:rsid w:val="308C06B9"/>
    <w:rsid w:val="30A27E96"/>
    <w:rsid w:val="30AA23AE"/>
    <w:rsid w:val="30EC632B"/>
    <w:rsid w:val="312A13BA"/>
    <w:rsid w:val="317DA7EE"/>
    <w:rsid w:val="31B49DDC"/>
    <w:rsid w:val="31BB1087"/>
    <w:rsid w:val="31F86884"/>
    <w:rsid w:val="321D4956"/>
    <w:rsid w:val="321E29FA"/>
    <w:rsid w:val="322513C6"/>
    <w:rsid w:val="3227EC23"/>
    <w:rsid w:val="3238594B"/>
    <w:rsid w:val="3261BEED"/>
    <w:rsid w:val="32711A64"/>
    <w:rsid w:val="3277835F"/>
    <w:rsid w:val="328FF518"/>
    <w:rsid w:val="32C135EB"/>
    <w:rsid w:val="32D8E26D"/>
    <w:rsid w:val="32E6405C"/>
    <w:rsid w:val="32FD82BA"/>
    <w:rsid w:val="333A29C2"/>
    <w:rsid w:val="3359B56C"/>
    <w:rsid w:val="335E3081"/>
    <w:rsid w:val="33B22D6D"/>
    <w:rsid w:val="33BC163E"/>
    <w:rsid w:val="33BE4B87"/>
    <w:rsid w:val="33C2B690"/>
    <w:rsid w:val="33DA1A08"/>
    <w:rsid w:val="33E95325"/>
    <w:rsid w:val="340DAF67"/>
    <w:rsid w:val="3431ECC0"/>
    <w:rsid w:val="348772D7"/>
    <w:rsid w:val="3488B9DE"/>
    <w:rsid w:val="34F3A7EA"/>
    <w:rsid w:val="35009B39"/>
    <w:rsid w:val="350233A5"/>
    <w:rsid w:val="354F1C5E"/>
    <w:rsid w:val="35658DE0"/>
    <w:rsid w:val="359AD3ED"/>
    <w:rsid w:val="359B0446"/>
    <w:rsid w:val="35AC3CDA"/>
    <w:rsid w:val="35C94E90"/>
    <w:rsid w:val="35D959FD"/>
    <w:rsid w:val="35EB1814"/>
    <w:rsid w:val="35EF12A6"/>
    <w:rsid w:val="3652C968"/>
    <w:rsid w:val="36609329"/>
    <w:rsid w:val="36651421"/>
    <w:rsid w:val="36B2ABBE"/>
    <w:rsid w:val="36D959EF"/>
    <w:rsid w:val="36ECF77E"/>
    <w:rsid w:val="37459530"/>
    <w:rsid w:val="37571CEF"/>
    <w:rsid w:val="3771B5E1"/>
    <w:rsid w:val="3846D232"/>
    <w:rsid w:val="387C5468"/>
    <w:rsid w:val="389B75D3"/>
    <w:rsid w:val="38DDC9E2"/>
    <w:rsid w:val="38E89144"/>
    <w:rsid w:val="38F048CB"/>
    <w:rsid w:val="391D0702"/>
    <w:rsid w:val="398D394E"/>
    <w:rsid w:val="39EAF33A"/>
    <w:rsid w:val="39F41B71"/>
    <w:rsid w:val="3A1F6D9E"/>
    <w:rsid w:val="3A79460D"/>
    <w:rsid w:val="3A90A79C"/>
    <w:rsid w:val="3AD51184"/>
    <w:rsid w:val="3AE6A24D"/>
    <w:rsid w:val="3AF81BAE"/>
    <w:rsid w:val="3B2293BA"/>
    <w:rsid w:val="3B3389AE"/>
    <w:rsid w:val="3B602744"/>
    <w:rsid w:val="3B72309E"/>
    <w:rsid w:val="3B78EBDA"/>
    <w:rsid w:val="3B806F7E"/>
    <w:rsid w:val="3BAC3A66"/>
    <w:rsid w:val="3BAF29D3"/>
    <w:rsid w:val="3BD9BADD"/>
    <w:rsid w:val="3C8AA379"/>
    <w:rsid w:val="3C970104"/>
    <w:rsid w:val="3CC69328"/>
    <w:rsid w:val="3CD36F97"/>
    <w:rsid w:val="3D603A37"/>
    <w:rsid w:val="3D832306"/>
    <w:rsid w:val="3DC84E39"/>
    <w:rsid w:val="3E064268"/>
    <w:rsid w:val="3E1DE6E4"/>
    <w:rsid w:val="3E368E03"/>
    <w:rsid w:val="3E76933F"/>
    <w:rsid w:val="3EBA7818"/>
    <w:rsid w:val="3F4AC269"/>
    <w:rsid w:val="3F5ABE33"/>
    <w:rsid w:val="3F70C0F0"/>
    <w:rsid w:val="3FC41E0A"/>
    <w:rsid w:val="3FF9C8EC"/>
    <w:rsid w:val="40022D4F"/>
    <w:rsid w:val="400AB737"/>
    <w:rsid w:val="4028DB06"/>
    <w:rsid w:val="40765922"/>
    <w:rsid w:val="40769C18"/>
    <w:rsid w:val="40783BCB"/>
    <w:rsid w:val="4086BA91"/>
    <w:rsid w:val="408E67E8"/>
    <w:rsid w:val="40A2D92D"/>
    <w:rsid w:val="414756EE"/>
    <w:rsid w:val="41502E59"/>
    <w:rsid w:val="4151132C"/>
    <w:rsid w:val="41B255A2"/>
    <w:rsid w:val="41E396D4"/>
    <w:rsid w:val="41EEAE77"/>
    <w:rsid w:val="4210CEC9"/>
    <w:rsid w:val="4261EDEF"/>
    <w:rsid w:val="427F5684"/>
    <w:rsid w:val="428E90B9"/>
    <w:rsid w:val="42978F75"/>
    <w:rsid w:val="42EB59A9"/>
    <w:rsid w:val="43B9DAC9"/>
    <w:rsid w:val="43D93604"/>
    <w:rsid w:val="441EC9B5"/>
    <w:rsid w:val="44599A32"/>
    <w:rsid w:val="44A9F0DD"/>
    <w:rsid w:val="44D2D626"/>
    <w:rsid w:val="44E9B446"/>
    <w:rsid w:val="44EFFBE9"/>
    <w:rsid w:val="45219275"/>
    <w:rsid w:val="45353F68"/>
    <w:rsid w:val="457C228F"/>
    <w:rsid w:val="45CB3C8F"/>
    <w:rsid w:val="45F18A8F"/>
    <w:rsid w:val="45F3DBB5"/>
    <w:rsid w:val="46131E35"/>
    <w:rsid w:val="462E3054"/>
    <w:rsid w:val="46773AEF"/>
    <w:rsid w:val="46A1B873"/>
    <w:rsid w:val="46B74DB1"/>
    <w:rsid w:val="46E3DBBA"/>
    <w:rsid w:val="470F05BB"/>
    <w:rsid w:val="4710E84E"/>
    <w:rsid w:val="47210DC7"/>
    <w:rsid w:val="472F75EB"/>
    <w:rsid w:val="475A043F"/>
    <w:rsid w:val="475E99D9"/>
    <w:rsid w:val="4787A574"/>
    <w:rsid w:val="47E25069"/>
    <w:rsid w:val="47F6C4EE"/>
    <w:rsid w:val="48072F92"/>
    <w:rsid w:val="4815AA95"/>
    <w:rsid w:val="483362D0"/>
    <w:rsid w:val="485D0933"/>
    <w:rsid w:val="48776763"/>
    <w:rsid w:val="4894E63A"/>
    <w:rsid w:val="48C8B171"/>
    <w:rsid w:val="48EB5096"/>
    <w:rsid w:val="49186054"/>
    <w:rsid w:val="495C967A"/>
    <w:rsid w:val="4984F7BC"/>
    <w:rsid w:val="49A8E37D"/>
    <w:rsid w:val="4A75A9AB"/>
    <w:rsid w:val="4A86D4B5"/>
    <w:rsid w:val="4A969519"/>
    <w:rsid w:val="4A9F9B73"/>
    <w:rsid w:val="4ABF7E8F"/>
    <w:rsid w:val="4ADDA68A"/>
    <w:rsid w:val="4AFEDBCA"/>
    <w:rsid w:val="4B196811"/>
    <w:rsid w:val="4B51DBFF"/>
    <w:rsid w:val="4B59E69A"/>
    <w:rsid w:val="4B6B91DF"/>
    <w:rsid w:val="4B967065"/>
    <w:rsid w:val="4BADB560"/>
    <w:rsid w:val="4BC6911F"/>
    <w:rsid w:val="4BC9DCB2"/>
    <w:rsid w:val="4BD8FEB8"/>
    <w:rsid w:val="4BDA8E1A"/>
    <w:rsid w:val="4BEF6DB5"/>
    <w:rsid w:val="4C29E894"/>
    <w:rsid w:val="4C64E0BE"/>
    <w:rsid w:val="4C90E98F"/>
    <w:rsid w:val="4CA3CB78"/>
    <w:rsid w:val="4D0F19C8"/>
    <w:rsid w:val="4D414F32"/>
    <w:rsid w:val="4D4B5C73"/>
    <w:rsid w:val="4D4B9043"/>
    <w:rsid w:val="4D536020"/>
    <w:rsid w:val="4DB2C259"/>
    <w:rsid w:val="4DB4A8F3"/>
    <w:rsid w:val="4DD8A89E"/>
    <w:rsid w:val="4E694738"/>
    <w:rsid w:val="4EFC60AF"/>
    <w:rsid w:val="4F96A474"/>
    <w:rsid w:val="4F9EE7EE"/>
    <w:rsid w:val="4FA4CBF7"/>
    <w:rsid w:val="4FB61435"/>
    <w:rsid w:val="4FBD57C2"/>
    <w:rsid w:val="4FF07FAE"/>
    <w:rsid w:val="5013A6B7"/>
    <w:rsid w:val="50171700"/>
    <w:rsid w:val="504CDC90"/>
    <w:rsid w:val="505E2E89"/>
    <w:rsid w:val="50601FF5"/>
    <w:rsid w:val="5073391E"/>
    <w:rsid w:val="50F86DDD"/>
    <w:rsid w:val="510BB3EE"/>
    <w:rsid w:val="5114D544"/>
    <w:rsid w:val="5141D6AE"/>
    <w:rsid w:val="5154872C"/>
    <w:rsid w:val="51902FB6"/>
    <w:rsid w:val="51B95DA8"/>
    <w:rsid w:val="51BE7C63"/>
    <w:rsid w:val="526DA981"/>
    <w:rsid w:val="5285BF15"/>
    <w:rsid w:val="5291FB11"/>
    <w:rsid w:val="52B41182"/>
    <w:rsid w:val="52D2A079"/>
    <w:rsid w:val="53434ED1"/>
    <w:rsid w:val="535BA2EB"/>
    <w:rsid w:val="535F3BC7"/>
    <w:rsid w:val="535FA491"/>
    <w:rsid w:val="5364F982"/>
    <w:rsid w:val="536AEF76"/>
    <w:rsid w:val="5395C9DE"/>
    <w:rsid w:val="53A28A0F"/>
    <w:rsid w:val="53A6DDA9"/>
    <w:rsid w:val="53FD2E70"/>
    <w:rsid w:val="54046357"/>
    <w:rsid w:val="540A6267"/>
    <w:rsid w:val="5430FA0F"/>
    <w:rsid w:val="543857DE"/>
    <w:rsid w:val="544B051F"/>
    <w:rsid w:val="544C4E46"/>
    <w:rsid w:val="546AC24A"/>
    <w:rsid w:val="54D5025B"/>
    <w:rsid w:val="54E34AF7"/>
    <w:rsid w:val="552F6DED"/>
    <w:rsid w:val="56042AB3"/>
    <w:rsid w:val="56563A69"/>
    <w:rsid w:val="5682F906"/>
    <w:rsid w:val="5683D24C"/>
    <w:rsid w:val="56FDBC40"/>
    <w:rsid w:val="57185EA9"/>
    <w:rsid w:val="5759576B"/>
    <w:rsid w:val="575CE86C"/>
    <w:rsid w:val="577630F3"/>
    <w:rsid w:val="578582BB"/>
    <w:rsid w:val="578C0742"/>
    <w:rsid w:val="57C1EF2C"/>
    <w:rsid w:val="57CAFFD3"/>
    <w:rsid w:val="580366B8"/>
    <w:rsid w:val="580DF3A4"/>
    <w:rsid w:val="581BDB73"/>
    <w:rsid w:val="584D5C03"/>
    <w:rsid w:val="58503B23"/>
    <w:rsid w:val="587E1A6B"/>
    <w:rsid w:val="589038E8"/>
    <w:rsid w:val="58AA3318"/>
    <w:rsid w:val="58FDF26A"/>
    <w:rsid w:val="58FE20B9"/>
    <w:rsid w:val="591098AC"/>
    <w:rsid w:val="59350428"/>
    <w:rsid w:val="5991CACC"/>
    <w:rsid w:val="599428B2"/>
    <w:rsid w:val="59C3E47A"/>
    <w:rsid w:val="59D4FE25"/>
    <w:rsid w:val="5A1F8D80"/>
    <w:rsid w:val="5A3BA047"/>
    <w:rsid w:val="5A53E8C6"/>
    <w:rsid w:val="5A75FD16"/>
    <w:rsid w:val="5A8E4616"/>
    <w:rsid w:val="5A9E18B7"/>
    <w:rsid w:val="5AD9E9CF"/>
    <w:rsid w:val="5AFCCB70"/>
    <w:rsid w:val="5B1D8789"/>
    <w:rsid w:val="5B1FD218"/>
    <w:rsid w:val="5B853684"/>
    <w:rsid w:val="5B876707"/>
    <w:rsid w:val="5B97EDA5"/>
    <w:rsid w:val="5BDBB415"/>
    <w:rsid w:val="5C7C1DD7"/>
    <w:rsid w:val="5C7E40E7"/>
    <w:rsid w:val="5CA00B09"/>
    <w:rsid w:val="5CA80C3E"/>
    <w:rsid w:val="5CC21E47"/>
    <w:rsid w:val="5CC8A436"/>
    <w:rsid w:val="5D385082"/>
    <w:rsid w:val="5D55752B"/>
    <w:rsid w:val="5D6B38E1"/>
    <w:rsid w:val="5D785D98"/>
    <w:rsid w:val="5D7F539B"/>
    <w:rsid w:val="5DB326E9"/>
    <w:rsid w:val="5E6B4AE7"/>
    <w:rsid w:val="5E714C05"/>
    <w:rsid w:val="5E76BE10"/>
    <w:rsid w:val="5E87DC73"/>
    <w:rsid w:val="5E99B6A5"/>
    <w:rsid w:val="5ECABF21"/>
    <w:rsid w:val="5ED4D25C"/>
    <w:rsid w:val="5EE23B99"/>
    <w:rsid w:val="5EF090BA"/>
    <w:rsid w:val="5EF1E9A9"/>
    <w:rsid w:val="5F17764E"/>
    <w:rsid w:val="5F49D448"/>
    <w:rsid w:val="5F65BA67"/>
    <w:rsid w:val="5FD00500"/>
    <w:rsid w:val="5FF54CF4"/>
    <w:rsid w:val="6029B9F2"/>
    <w:rsid w:val="6075346B"/>
    <w:rsid w:val="60CB2C62"/>
    <w:rsid w:val="60D16189"/>
    <w:rsid w:val="60E6B7A0"/>
    <w:rsid w:val="612B2FD4"/>
    <w:rsid w:val="61468ADF"/>
    <w:rsid w:val="61621856"/>
    <w:rsid w:val="6170A9E0"/>
    <w:rsid w:val="618530D0"/>
    <w:rsid w:val="618D7EBC"/>
    <w:rsid w:val="61DE013B"/>
    <w:rsid w:val="61E1F9ED"/>
    <w:rsid w:val="61E49BB8"/>
    <w:rsid w:val="61E92ED8"/>
    <w:rsid w:val="61EAC0DF"/>
    <w:rsid w:val="61FBAEA8"/>
    <w:rsid w:val="621D7669"/>
    <w:rsid w:val="6267EC25"/>
    <w:rsid w:val="627684D5"/>
    <w:rsid w:val="62778664"/>
    <w:rsid w:val="6299596C"/>
    <w:rsid w:val="6299F396"/>
    <w:rsid w:val="62B34427"/>
    <w:rsid w:val="62C038F3"/>
    <w:rsid w:val="62C8E470"/>
    <w:rsid w:val="62FB5990"/>
    <w:rsid w:val="634FE518"/>
    <w:rsid w:val="637039E4"/>
    <w:rsid w:val="637FB081"/>
    <w:rsid w:val="639C3F8C"/>
    <w:rsid w:val="63BE2456"/>
    <w:rsid w:val="63E7C850"/>
    <w:rsid w:val="6424C0A3"/>
    <w:rsid w:val="6431ADC8"/>
    <w:rsid w:val="6432AA62"/>
    <w:rsid w:val="644C6E5D"/>
    <w:rsid w:val="647F6ACD"/>
    <w:rsid w:val="64DA4BCF"/>
    <w:rsid w:val="64FA8848"/>
    <w:rsid w:val="65005A4A"/>
    <w:rsid w:val="650B51DF"/>
    <w:rsid w:val="6527B291"/>
    <w:rsid w:val="6555010C"/>
    <w:rsid w:val="6560ED10"/>
    <w:rsid w:val="65D169B2"/>
    <w:rsid w:val="66243F67"/>
    <w:rsid w:val="664081FF"/>
    <w:rsid w:val="665AC32B"/>
    <w:rsid w:val="665DDCAE"/>
    <w:rsid w:val="6684DD6F"/>
    <w:rsid w:val="66A455AC"/>
    <w:rsid w:val="66C0D6F6"/>
    <w:rsid w:val="66C30EFE"/>
    <w:rsid w:val="66DD560C"/>
    <w:rsid w:val="66E8CE0E"/>
    <w:rsid w:val="6714DB05"/>
    <w:rsid w:val="6723B3C5"/>
    <w:rsid w:val="67253DCA"/>
    <w:rsid w:val="6733C9BE"/>
    <w:rsid w:val="673A87CF"/>
    <w:rsid w:val="675C6A62"/>
    <w:rsid w:val="6795C9BB"/>
    <w:rsid w:val="679B2B4F"/>
    <w:rsid w:val="67D4FAD3"/>
    <w:rsid w:val="681BE431"/>
    <w:rsid w:val="68521391"/>
    <w:rsid w:val="687E1CFD"/>
    <w:rsid w:val="68CF02E4"/>
    <w:rsid w:val="692A91E1"/>
    <w:rsid w:val="694F6504"/>
    <w:rsid w:val="6960B4E3"/>
    <w:rsid w:val="69622742"/>
    <w:rsid w:val="69A89DBE"/>
    <w:rsid w:val="69DF52A3"/>
    <w:rsid w:val="69FC168F"/>
    <w:rsid w:val="6A1AD151"/>
    <w:rsid w:val="6A2C5709"/>
    <w:rsid w:val="6A57F13B"/>
    <w:rsid w:val="6A96CA41"/>
    <w:rsid w:val="6ABAF76A"/>
    <w:rsid w:val="6AC48DE3"/>
    <w:rsid w:val="6AC80DFE"/>
    <w:rsid w:val="6ADDB94E"/>
    <w:rsid w:val="6AF05130"/>
    <w:rsid w:val="6AFD154F"/>
    <w:rsid w:val="6B07DBD3"/>
    <w:rsid w:val="6B2E3F70"/>
    <w:rsid w:val="6B2FEA7F"/>
    <w:rsid w:val="6B355D7F"/>
    <w:rsid w:val="6B58F4D8"/>
    <w:rsid w:val="6B7E8084"/>
    <w:rsid w:val="6BA035D4"/>
    <w:rsid w:val="6BADAF8B"/>
    <w:rsid w:val="6BCC3940"/>
    <w:rsid w:val="6BDDB2C0"/>
    <w:rsid w:val="6BE17F20"/>
    <w:rsid w:val="6C17422B"/>
    <w:rsid w:val="6C293DD8"/>
    <w:rsid w:val="6C33DD88"/>
    <w:rsid w:val="6C3BF47C"/>
    <w:rsid w:val="6C582A2B"/>
    <w:rsid w:val="6C8752AC"/>
    <w:rsid w:val="6CA58840"/>
    <w:rsid w:val="6CBCFFB4"/>
    <w:rsid w:val="6CC4A5FA"/>
    <w:rsid w:val="6CE9E2A7"/>
    <w:rsid w:val="6D075B9C"/>
    <w:rsid w:val="6D10430C"/>
    <w:rsid w:val="6D205859"/>
    <w:rsid w:val="6D21A776"/>
    <w:rsid w:val="6D32EBFC"/>
    <w:rsid w:val="6D787801"/>
    <w:rsid w:val="6D78BDD9"/>
    <w:rsid w:val="6DA5BDFE"/>
    <w:rsid w:val="6DB1225C"/>
    <w:rsid w:val="6E2CAF7A"/>
    <w:rsid w:val="6E4ECEEC"/>
    <w:rsid w:val="6E59DA4C"/>
    <w:rsid w:val="6E83989C"/>
    <w:rsid w:val="6E9C1EAC"/>
    <w:rsid w:val="6EFA9C8A"/>
    <w:rsid w:val="6F2A5B5E"/>
    <w:rsid w:val="6F657C81"/>
    <w:rsid w:val="6F937728"/>
    <w:rsid w:val="6F94FD9E"/>
    <w:rsid w:val="6FA39593"/>
    <w:rsid w:val="70077C7B"/>
    <w:rsid w:val="701D7027"/>
    <w:rsid w:val="7035F2AB"/>
    <w:rsid w:val="707C5CFE"/>
    <w:rsid w:val="709038A2"/>
    <w:rsid w:val="709C17FB"/>
    <w:rsid w:val="70A7904A"/>
    <w:rsid w:val="70BC8188"/>
    <w:rsid w:val="70D7F282"/>
    <w:rsid w:val="70D86791"/>
    <w:rsid w:val="714D63F2"/>
    <w:rsid w:val="7210FB03"/>
    <w:rsid w:val="7218462A"/>
    <w:rsid w:val="7245D685"/>
    <w:rsid w:val="72C1D52E"/>
    <w:rsid w:val="730BE9F3"/>
    <w:rsid w:val="730C7CEF"/>
    <w:rsid w:val="73792AFB"/>
    <w:rsid w:val="7390DA4A"/>
    <w:rsid w:val="73A06A2D"/>
    <w:rsid w:val="73C77717"/>
    <w:rsid w:val="7455C3CB"/>
    <w:rsid w:val="74B3B0E2"/>
    <w:rsid w:val="754FA47B"/>
    <w:rsid w:val="75519D6C"/>
    <w:rsid w:val="7568ED07"/>
    <w:rsid w:val="75CABEC7"/>
    <w:rsid w:val="76066A93"/>
    <w:rsid w:val="761F9167"/>
    <w:rsid w:val="76361246"/>
    <w:rsid w:val="7668678B"/>
    <w:rsid w:val="769905E3"/>
    <w:rsid w:val="769E504F"/>
    <w:rsid w:val="76D42547"/>
    <w:rsid w:val="77372A2E"/>
    <w:rsid w:val="774051B9"/>
    <w:rsid w:val="7798298F"/>
    <w:rsid w:val="77D8CF0D"/>
    <w:rsid w:val="77EB40FF"/>
    <w:rsid w:val="77F7BDFF"/>
    <w:rsid w:val="7822D66A"/>
    <w:rsid w:val="78903098"/>
    <w:rsid w:val="78A29AC8"/>
    <w:rsid w:val="78EB67E6"/>
    <w:rsid w:val="791D19D4"/>
    <w:rsid w:val="794893BF"/>
    <w:rsid w:val="79934B4A"/>
    <w:rsid w:val="799E479F"/>
    <w:rsid w:val="79CEC72A"/>
    <w:rsid w:val="79D5E403"/>
    <w:rsid w:val="7A1A4A87"/>
    <w:rsid w:val="7A3A6B82"/>
    <w:rsid w:val="7A4FC628"/>
    <w:rsid w:val="7A75961A"/>
    <w:rsid w:val="7A8F0B5F"/>
    <w:rsid w:val="7A9DC111"/>
    <w:rsid w:val="7AA22A5E"/>
    <w:rsid w:val="7AAB47E4"/>
    <w:rsid w:val="7AD3FAAD"/>
    <w:rsid w:val="7B0A4676"/>
    <w:rsid w:val="7B318A4E"/>
    <w:rsid w:val="7B3856D8"/>
    <w:rsid w:val="7B5FA00C"/>
    <w:rsid w:val="7B6A4923"/>
    <w:rsid w:val="7BAA430A"/>
    <w:rsid w:val="7BBAAFF5"/>
    <w:rsid w:val="7BEBFF3C"/>
    <w:rsid w:val="7C0FCB99"/>
    <w:rsid w:val="7C52EFD6"/>
    <w:rsid w:val="7C70B695"/>
    <w:rsid w:val="7C8BE739"/>
    <w:rsid w:val="7CEFC6E0"/>
    <w:rsid w:val="7D620A0D"/>
    <w:rsid w:val="7D97952F"/>
    <w:rsid w:val="7E062AF0"/>
    <w:rsid w:val="7E0C3F5B"/>
    <w:rsid w:val="7E18CBD8"/>
    <w:rsid w:val="7E346C34"/>
    <w:rsid w:val="7E35B16A"/>
    <w:rsid w:val="7E5B6908"/>
    <w:rsid w:val="7E6A1012"/>
    <w:rsid w:val="7EADC1AD"/>
    <w:rsid w:val="7ED2FCF8"/>
    <w:rsid w:val="7EEF3B42"/>
    <w:rsid w:val="7EF73DA5"/>
    <w:rsid w:val="7F2FF1F2"/>
    <w:rsid w:val="7F3E4D66"/>
    <w:rsid w:val="7F4B0B67"/>
    <w:rsid w:val="7F51A7F2"/>
    <w:rsid w:val="7F558D66"/>
    <w:rsid w:val="7F7CF34D"/>
    <w:rsid w:val="7FC1B5BF"/>
    <w:rsid w:val="7FD0B762"/>
    <w:rsid w:val="7FD2A9F4"/>
    <w:rsid w:val="7FF8A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B2C26"/>
  <w15:chartTrackingRefBased/>
  <w15:docId w15:val="{72899853-8202-43EC-AA60-8B204EB9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t-E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270"/>
    <w:pPr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9E1"/>
    <w:pPr>
      <w:keepNext/>
      <w:keepLines/>
      <w:spacing w:before="160" w:after="160" w:line="240" w:lineRule="auto"/>
      <w:jc w:val="left"/>
      <w:outlineLvl w:val="0"/>
    </w:pPr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B2C6A"/>
    <w:pPr>
      <w:keepNext/>
      <w:keepLines/>
      <w:pBdr>
        <w:bottom w:val="single" w:sz="8" w:space="1" w:color="498BFC" w:themeColor="accent1"/>
      </w:pBdr>
      <w:spacing w:before="200" w:line="276" w:lineRule="auto"/>
      <w:ind w:left="1134" w:hanging="1134"/>
      <w:outlineLvl w:val="1"/>
    </w:pPr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F63C4"/>
    <w:pPr>
      <w:keepNext/>
      <w:keepLines/>
      <w:numPr>
        <w:ilvl w:val="1"/>
        <w:numId w:val="24"/>
      </w:numPr>
      <w:spacing w:before="80" w:after="80" w:line="240" w:lineRule="auto"/>
      <w:jc w:val="left"/>
      <w:outlineLvl w:val="2"/>
    </w:pPr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36F0"/>
    <w:pPr>
      <w:keepNext/>
      <w:keepLines/>
      <w:spacing w:before="80" w:after="80"/>
      <w:outlineLvl w:val="3"/>
    </w:pPr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36F0"/>
    <w:pPr>
      <w:keepNext/>
      <w:keepLines/>
      <w:spacing w:before="80" w:after="80"/>
      <w:outlineLvl w:val="4"/>
    </w:pPr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36F0"/>
    <w:pPr>
      <w:keepNext/>
      <w:keepLines/>
      <w:spacing w:before="80" w:after="80"/>
      <w:outlineLvl w:val="5"/>
    </w:pPr>
    <w:rPr>
      <w:rFonts w:asciiTheme="majorHAnsi" w:eastAsiaTheme="majorEastAsia" w:hAnsiTheme="majorHAnsi" w:cstheme="majorBidi"/>
      <w:color w:val="1D1856" w:themeColor="text1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36F0"/>
    <w:pPr>
      <w:keepNext/>
      <w:keepLines/>
      <w:spacing w:before="80" w:after="80"/>
      <w:jc w:val="left"/>
      <w:outlineLvl w:val="6"/>
    </w:pPr>
    <w:rPr>
      <w:rFonts w:asciiTheme="majorHAnsi" w:eastAsiaTheme="majorEastAsia" w:hAnsiTheme="majorHAnsi" w:cstheme="majorBidi"/>
      <w:iCs/>
      <w:smallCaps/>
      <w:color w:val="045AEF" w:themeColor="text2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36F0"/>
    <w:pPr>
      <w:keepNext/>
      <w:keepLines/>
      <w:spacing w:before="80" w:after="80"/>
      <w:jc w:val="left"/>
      <w:outlineLvl w:val="7"/>
    </w:pPr>
    <w:rPr>
      <w:rFonts w:asciiTheme="majorHAnsi" w:eastAsiaTheme="majorEastAsia" w:hAnsiTheme="majorHAnsi" w:cstheme="majorBidi"/>
      <w:smallCaps/>
      <w:color w:val="1D1856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A36F0"/>
    <w:pPr>
      <w:keepNext/>
      <w:keepLines/>
      <w:spacing w:before="80" w:after="80"/>
      <w:outlineLvl w:val="8"/>
    </w:pPr>
    <w:rPr>
      <w:rFonts w:asciiTheme="majorHAnsi" w:eastAsiaTheme="majorEastAsia" w:hAnsiTheme="majorHAnsi" w:cstheme="majorBidi"/>
      <w:iCs/>
      <w:smallCaps/>
      <w:color w:val="4136C2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9E1"/>
    <w:rPr>
      <w:rFonts w:asciiTheme="majorHAnsi" w:eastAsiaTheme="majorEastAsia" w:hAnsiTheme="majorHAnsi" w:cstheme="majorBidi"/>
      <w:color w:val="1D1856" w:themeColor="text1"/>
      <w:sz w:val="40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10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105"/>
    <w:rPr>
      <w:rFonts w:asciiTheme="majorHAnsi" w:eastAsiaTheme="majorEastAsia" w:hAnsiTheme="majorHAnsi" w:cstheme="majorBidi"/>
      <w:color w:val="498BFC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2C6A"/>
    <w:rPr>
      <w:rFonts w:asciiTheme="majorHAnsi" w:eastAsiaTheme="majorEastAsia" w:hAnsiTheme="majorHAnsi" w:cstheme="majorBidi"/>
      <w:bCs/>
      <w:color w:val="1D1856" w:themeColor="tex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F63C4"/>
    <w:rPr>
      <w:rFonts w:asciiTheme="majorHAnsi" w:eastAsia="Times New Roman" w:hAnsiTheme="majorHAnsi" w:cstheme="majorBidi"/>
      <w:bCs/>
      <w:color w:val="045AEF" w:themeColor="text2" w:themeShade="BF"/>
      <w:sz w:val="2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36F0"/>
    <w:rPr>
      <w:rFonts w:asciiTheme="majorHAnsi" w:eastAsiaTheme="majorEastAsia" w:hAnsiTheme="majorHAnsi" w:cstheme="majorBidi"/>
      <w:color w:val="1D1856" w:themeColor="text1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A36F0"/>
    <w:rPr>
      <w:rFonts w:asciiTheme="majorHAnsi" w:eastAsiaTheme="majorEastAsia" w:hAnsiTheme="majorHAnsi" w:cstheme="majorBidi"/>
      <w:iCs/>
      <w:color w:val="045AE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A36F0"/>
    <w:rPr>
      <w:rFonts w:asciiTheme="majorHAnsi" w:eastAsiaTheme="majorEastAsia" w:hAnsiTheme="majorHAnsi" w:cstheme="majorBidi"/>
      <w:color w:val="1D1856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A36F0"/>
    <w:rPr>
      <w:rFonts w:asciiTheme="majorHAnsi" w:eastAsiaTheme="majorEastAsia" w:hAnsiTheme="majorHAnsi" w:cstheme="majorBidi"/>
      <w:iCs/>
      <w:smallCaps/>
      <w:color w:val="045AEF" w:themeColor="text2" w:themeShade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A36F0"/>
    <w:rPr>
      <w:rFonts w:asciiTheme="majorHAnsi" w:eastAsiaTheme="majorEastAsia" w:hAnsiTheme="majorHAnsi" w:cstheme="majorBidi"/>
      <w:smallCaps/>
      <w:color w:val="1D1856" w:themeColor="text1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rsid w:val="00EA36F0"/>
    <w:rPr>
      <w:rFonts w:asciiTheme="majorHAnsi" w:eastAsiaTheme="majorEastAsia" w:hAnsiTheme="majorHAnsi" w:cstheme="majorBidi"/>
      <w:iCs/>
      <w:smallCaps/>
      <w:color w:val="4136C2" w:themeColor="text1" w:themeTint="A6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7105"/>
    <w:pPr>
      <w:spacing w:line="240" w:lineRule="auto"/>
    </w:pPr>
    <w:rPr>
      <w:b/>
      <w:bCs/>
      <w:color w:val="372EA4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69E1"/>
    <w:pPr>
      <w:spacing w:before="160" w:after="160" w:line="240" w:lineRule="auto"/>
      <w:contextualSpacing/>
    </w:pPr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9E1"/>
    <w:rPr>
      <w:rFonts w:asciiTheme="majorHAnsi" w:eastAsiaTheme="majorEastAsia" w:hAnsiTheme="majorHAnsi" w:cstheme="majorBidi"/>
      <w:color w:val="045AEF" w:themeColor="text2" w:themeShade="BF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85CE7"/>
    <w:pPr>
      <w:numPr>
        <w:ilvl w:val="1"/>
      </w:numPr>
      <w:spacing w:after="160"/>
    </w:pPr>
    <w:rPr>
      <w:rFonts w:asciiTheme="majorHAnsi" w:hAnsiTheme="majorHAnsi"/>
      <w:color w:val="045AEF" w:themeColor="accent1" w:themeShade="BF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85CE7"/>
    <w:rPr>
      <w:rFonts w:asciiTheme="majorHAnsi" w:hAnsiTheme="majorHAnsi"/>
      <w:color w:val="045AEF" w:themeColor="accent1" w:themeShade="BF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B27105"/>
    <w:rPr>
      <w:rFonts w:ascii="Roboto" w:hAnsi="Roboto"/>
      <w:b/>
      <w:bCs/>
    </w:rPr>
  </w:style>
  <w:style w:type="character" w:styleId="Emphasis">
    <w:name w:val="Emphasis"/>
    <w:basedOn w:val="DefaultParagraphFont"/>
    <w:uiPriority w:val="20"/>
    <w:qFormat/>
    <w:rsid w:val="00F82021"/>
    <w:rPr>
      <w:rFonts w:ascii="Roboto" w:hAnsi="Roboto"/>
      <w:b/>
      <w:i/>
      <w:iCs/>
    </w:rPr>
  </w:style>
  <w:style w:type="paragraph" w:styleId="NoSpacing">
    <w:name w:val="No Spacing"/>
    <w:uiPriority w:val="1"/>
    <w:qFormat/>
    <w:rsid w:val="00B271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710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27105"/>
    <w:rPr>
      <w:rFonts w:ascii="Roboto" w:hAnsi="Roboto"/>
      <w:i/>
      <w:iCs/>
    </w:rPr>
  </w:style>
  <w:style w:type="character" w:styleId="SubtleEmphasis">
    <w:name w:val="Subtle Emphasis"/>
    <w:basedOn w:val="DefaultParagraphFont"/>
    <w:uiPriority w:val="19"/>
    <w:qFormat/>
    <w:rsid w:val="00F82021"/>
    <w:rPr>
      <w:rFonts w:asciiTheme="minorHAnsi" w:hAnsiTheme="minorHAnsi"/>
      <w:i/>
      <w:iCs/>
      <w:caps w:val="0"/>
      <w:smallCaps w:val="0"/>
      <w:strike w:val="0"/>
      <w:dstrike w:val="0"/>
      <w:vanish w:val="0"/>
      <w:color w:val="auto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2021"/>
    <w:rPr>
      <w:rFonts w:ascii="Roboto" w:hAnsi="Roboto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27105"/>
    <w:rPr>
      <w:rFonts w:ascii="Roboto" w:hAnsi="Roboto"/>
      <w:smallCaps/>
      <w:color w:val="372EA4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7105"/>
    <w:rPr>
      <w:rFonts w:ascii="Roboto" w:hAnsi="Roboto"/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27105"/>
    <w:rPr>
      <w:rFonts w:ascii="Roboto" w:hAnsi="Roboto"/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7105"/>
    <w:pPr>
      <w:outlineLvl w:val="9"/>
    </w:pPr>
  </w:style>
  <w:style w:type="paragraph" w:styleId="ListParagraph">
    <w:name w:val="List Paragraph"/>
    <w:basedOn w:val="Default"/>
    <w:uiPriority w:val="34"/>
    <w:qFormat/>
    <w:rsid w:val="00F82021"/>
    <w:pPr>
      <w:ind w:left="624" w:hanging="624"/>
      <w:contextualSpacing/>
    </w:pPr>
    <w:rPr>
      <w:rFonts w:eastAsiaTheme="minorHAnsi"/>
      <w:sz w:val="22"/>
      <w:szCs w:val="22"/>
    </w:rPr>
  </w:style>
  <w:style w:type="paragraph" w:customStyle="1" w:styleId="Mrk">
    <w:name w:val="Märk"/>
    <w:basedOn w:val="Normal"/>
    <w:rsid w:val="00F82021"/>
    <w:pPr>
      <w:spacing w:after="160" w:line="240" w:lineRule="exact"/>
    </w:pPr>
    <w:rPr>
      <w:rFonts w:eastAsia="Times New Roman" w:cs="Tahoma"/>
      <w:sz w:val="20"/>
      <w:szCs w:val="20"/>
      <w:lang w:val="en-US"/>
    </w:rPr>
  </w:style>
  <w:style w:type="paragraph" w:customStyle="1" w:styleId="Default">
    <w:name w:val="Default"/>
    <w:rsid w:val="00FA3AA1"/>
    <w:pPr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color w:val="000000"/>
      <w:sz w:val="24"/>
      <w:szCs w:val="24"/>
      <w:lang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E20AFF"/>
    <w:rPr>
      <w:rFonts w:ascii="Roboto" w:hAnsi="Roboto"/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A40A07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A40A07"/>
    <w:rPr>
      <w:rFonts w:ascii="Roboto" w:hAnsi="Robot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7DC4"/>
    <w:rPr>
      <w:rFonts w:ascii="Roboto" w:hAnsi="Roboto"/>
      <w:color w:val="045AEF" w:themeColor="text2" w:themeShade="B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3260D"/>
    <w:rPr>
      <w:rFonts w:ascii="Roboto" w:hAnsi="Roboto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202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82021"/>
    <w:rPr>
      <w:rFonts w:cs="Times New Roman (Body CS)"/>
      <w:sz w:val="16"/>
    </w:rPr>
  </w:style>
  <w:style w:type="paragraph" w:styleId="Footer">
    <w:name w:val="footer"/>
    <w:basedOn w:val="Normal"/>
    <w:link w:val="FooterChar"/>
    <w:uiPriority w:val="99"/>
    <w:unhideWhenUsed/>
    <w:rsid w:val="0050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38E"/>
    <w:rPr>
      <w:rFonts w:ascii="Roboto" w:hAnsi="Roboto"/>
    </w:rPr>
  </w:style>
  <w:style w:type="character" w:styleId="PageNumber">
    <w:name w:val="page number"/>
    <w:basedOn w:val="DefaultParagraphFont"/>
    <w:rsid w:val="001C5DF0"/>
    <w:rPr>
      <w:rFonts w:ascii="Roboto" w:hAnsi="Roboto"/>
      <w:sz w:val="18"/>
    </w:rPr>
  </w:style>
  <w:style w:type="table" w:styleId="TableGrid">
    <w:name w:val="Table Grid"/>
    <w:basedOn w:val="TableNormal"/>
    <w:rsid w:val="003E4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31C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22"/>
    <w:rPr>
      <w:rFonts w:ascii="Segoe UI" w:hAnsi="Segoe UI" w:cs="Segoe UI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2274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0FD" w:themeColor="accent1" w:themeTint="66"/>
        <w:left w:val="single" w:sz="4" w:space="0" w:color="B6D0FD" w:themeColor="accent1" w:themeTint="66"/>
        <w:bottom w:val="single" w:sz="4" w:space="0" w:color="B6D0FD" w:themeColor="accent1" w:themeTint="66"/>
        <w:right w:val="single" w:sz="4" w:space="0" w:color="B6D0FD" w:themeColor="accent1" w:themeTint="66"/>
        <w:insideH w:val="single" w:sz="4" w:space="0" w:color="B6D0FD" w:themeColor="accent1" w:themeTint="66"/>
        <w:insideV w:val="single" w:sz="4" w:space="0" w:color="B6D0F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pploend">
    <w:name w:val="Täpploend"/>
    <w:basedOn w:val="Normal"/>
    <w:link w:val="TpploendMrk"/>
    <w:qFormat/>
    <w:rsid w:val="00032BBE"/>
    <w:pPr>
      <w:numPr>
        <w:numId w:val="1"/>
      </w:numPr>
      <w:spacing w:after="40"/>
      <w:mirrorIndents/>
    </w:pPr>
    <w:rPr>
      <w:rFonts w:eastAsiaTheme="majorEastAsia" w:cstheme="majorBidi"/>
      <w:szCs w:val="20"/>
    </w:rPr>
  </w:style>
  <w:style w:type="numbering" w:customStyle="1" w:styleId="CurrentList1">
    <w:name w:val="Current List1"/>
    <w:uiPriority w:val="99"/>
    <w:rsid w:val="00A81314"/>
    <w:pPr>
      <w:numPr>
        <w:numId w:val="2"/>
      </w:numPr>
    </w:pPr>
  </w:style>
  <w:style w:type="table" w:styleId="TableGridLight">
    <w:name w:val="Grid Table Light"/>
    <w:basedOn w:val="TableNormal"/>
    <w:uiPriority w:val="40"/>
    <w:rsid w:val="00A8131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A61D3" w:themeColor="text1" w:themeTint="80"/>
        <w:bottom w:val="single" w:sz="4" w:space="0" w:color="6A61D3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A61D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2Vert">
      <w:tblPr/>
      <w:tcPr>
        <w:tcBorders>
          <w:left w:val="single" w:sz="4" w:space="0" w:color="6A61D3" w:themeColor="text1" w:themeTint="80"/>
          <w:right w:val="single" w:sz="4" w:space="0" w:color="6A61D3" w:themeColor="text1" w:themeTint="80"/>
        </w:tcBorders>
      </w:tcPr>
    </w:tblStylePr>
    <w:tblStylePr w:type="band1Horz">
      <w:tblPr/>
      <w:tcPr>
        <w:tcBorders>
          <w:top w:val="single" w:sz="4" w:space="0" w:color="6A61D3" w:themeColor="text1" w:themeTint="80"/>
          <w:bottom w:val="single" w:sz="4" w:space="0" w:color="6A61D3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813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6A61D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A61D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1B9FD" w:themeColor="accent1" w:themeTint="99"/>
        <w:bottom w:val="single" w:sz="2" w:space="0" w:color="91B9FD" w:themeColor="accent1" w:themeTint="99"/>
        <w:insideH w:val="single" w:sz="2" w:space="0" w:color="91B9FD" w:themeColor="accent1" w:themeTint="99"/>
        <w:insideV w:val="single" w:sz="2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1B9F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B9F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7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98BF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98BFC" w:themeFill="accent1"/>
      </w:tcPr>
    </w:tblStylePr>
    <w:tblStylePr w:type="band1Vert">
      <w:tblPr/>
      <w:tcPr>
        <w:shd w:val="clear" w:color="auto" w:fill="B6D0FD" w:themeFill="accent1" w:themeFillTint="66"/>
      </w:tcPr>
    </w:tblStylePr>
    <w:tblStylePr w:type="band1Horz">
      <w:tblPr/>
      <w:tcPr>
        <w:shd w:val="clear" w:color="auto" w:fill="B6D0FD" w:themeFill="accent1" w:themeFillTint="66"/>
      </w:tcPr>
    </w:tblStylePr>
  </w:style>
  <w:style w:type="table" w:styleId="GridTable4-Accent6">
    <w:name w:val="Grid Table 4 Accent 6"/>
    <w:basedOn w:val="TableNormal"/>
    <w:uiPriority w:val="49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2E4FD" w:themeColor="accent6" w:themeTint="99"/>
        <w:left w:val="single" w:sz="4" w:space="0" w:color="C2E4FD" w:themeColor="accent6" w:themeTint="99"/>
        <w:bottom w:val="single" w:sz="4" w:space="0" w:color="C2E4FD" w:themeColor="accent6" w:themeTint="99"/>
        <w:right w:val="single" w:sz="4" w:space="0" w:color="C2E4FD" w:themeColor="accent6" w:themeTint="99"/>
        <w:insideH w:val="single" w:sz="4" w:space="0" w:color="C2E4FD" w:themeColor="accent6" w:themeTint="99"/>
        <w:insideV w:val="single" w:sz="4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D3FC" w:themeColor="accent6"/>
          <w:left w:val="single" w:sz="4" w:space="0" w:color="9AD3FC" w:themeColor="accent6"/>
          <w:bottom w:val="single" w:sz="4" w:space="0" w:color="9AD3FC" w:themeColor="accent6"/>
          <w:right w:val="single" w:sz="4" w:space="0" w:color="9AD3FC" w:themeColor="accent6"/>
          <w:insideH w:val="nil"/>
          <w:insideV w:val="nil"/>
        </w:tcBorders>
        <w:shd w:val="clear" w:color="auto" w:fill="9AD3FC" w:themeFill="accent6"/>
      </w:tcPr>
    </w:tblStylePr>
    <w:tblStylePr w:type="lastRow">
      <w:rPr>
        <w:b/>
        <w:bCs/>
      </w:rPr>
      <w:tblPr/>
      <w:tcPr>
        <w:tcBorders>
          <w:top w:val="double" w:sz="4" w:space="0" w:color="9AD3F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A81314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  <w:tblStylePr w:type="neCell">
      <w:tblPr/>
      <w:tcPr>
        <w:tcBorders>
          <w:bottom w:val="single" w:sz="4" w:space="0" w:color="91B9FD" w:themeColor="accent1" w:themeTint="99"/>
        </w:tcBorders>
      </w:tcPr>
    </w:tblStylePr>
    <w:tblStylePr w:type="nwCell">
      <w:tblPr/>
      <w:tcPr>
        <w:tcBorders>
          <w:bottom w:val="single" w:sz="4" w:space="0" w:color="91B9FD" w:themeColor="accent1" w:themeTint="99"/>
        </w:tcBorders>
      </w:tcPr>
    </w:tblStylePr>
    <w:tblStylePr w:type="seCell">
      <w:tblPr/>
      <w:tcPr>
        <w:tcBorders>
          <w:top w:val="single" w:sz="4" w:space="0" w:color="91B9FD" w:themeColor="accent1" w:themeTint="99"/>
        </w:tcBorders>
      </w:tcPr>
    </w:tblStylePr>
    <w:tblStylePr w:type="swCell">
      <w:tblPr/>
      <w:tcPr>
        <w:tcBorders>
          <w:top w:val="single" w:sz="4" w:space="0" w:color="91B9FD" w:themeColor="accent1" w:themeTint="99"/>
        </w:tcBorders>
      </w:tcPr>
    </w:tblStylePr>
  </w:style>
  <w:style w:type="table" w:styleId="GridTable2">
    <w:name w:val="Grid Table 2"/>
    <w:basedOn w:val="TableNormal"/>
    <w:uiPriority w:val="47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4D43CA" w:themeColor="text1" w:themeTint="99"/>
        <w:bottom w:val="single" w:sz="2" w:space="0" w:color="4D43CA" w:themeColor="text1" w:themeTint="99"/>
        <w:insideH w:val="single" w:sz="2" w:space="0" w:color="4D43CA" w:themeColor="text1" w:themeTint="99"/>
        <w:insideV w:val="single" w:sz="2" w:space="0" w:color="4D43CA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4D43C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0ED" w:themeFill="text1" w:themeFillTint="33"/>
      </w:tcPr>
    </w:tblStylePr>
    <w:tblStylePr w:type="band1Horz">
      <w:tblPr/>
      <w:tcPr>
        <w:shd w:val="clear" w:color="auto" w:fill="C3C0ED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813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881DC" w:themeColor="text1" w:themeTint="66"/>
        <w:left w:val="single" w:sz="4" w:space="0" w:color="8881DC" w:themeColor="text1" w:themeTint="66"/>
        <w:bottom w:val="single" w:sz="4" w:space="0" w:color="8881DC" w:themeColor="text1" w:themeTint="66"/>
        <w:right w:val="single" w:sz="4" w:space="0" w:color="8881DC" w:themeColor="text1" w:themeTint="66"/>
        <w:insideH w:val="single" w:sz="4" w:space="0" w:color="8881DC" w:themeColor="text1" w:themeTint="66"/>
        <w:insideV w:val="single" w:sz="4" w:space="0" w:color="8881DC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D43C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43C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93375E"/>
    <w:pPr>
      <w:spacing w:after="0" w:line="240" w:lineRule="auto"/>
    </w:pPr>
    <w:rPr>
      <w:color w:val="045AEF" w:themeColor="accent1" w:themeShade="BF"/>
    </w:r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1B9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B9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9337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1B9FD" w:themeColor="accent1" w:themeTint="99"/>
        <w:left w:val="single" w:sz="4" w:space="0" w:color="91B9FD" w:themeColor="accent1" w:themeTint="99"/>
        <w:bottom w:val="single" w:sz="4" w:space="0" w:color="91B9FD" w:themeColor="accent1" w:themeTint="99"/>
        <w:right w:val="single" w:sz="4" w:space="0" w:color="91B9FD" w:themeColor="accent1" w:themeTint="99"/>
        <w:insideH w:val="single" w:sz="4" w:space="0" w:color="91B9FD" w:themeColor="accent1" w:themeTint="99"/>
        <w:insideV w:val="single" w:sz="4" w:space="0" w:color="91B9FD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98BFC" w:themeColor="accent1"/>
          <w:left w:val="single" w:sz="4" w:space="0" w:color="498BFC" w:themeColor="accent1"/>
          <w:bottom w:val="single" w:sz="4" w:space="0" w:color="498BFC" w:themeColor="accent1"/>
          <w:right w:val="single" w:sz="4" w:space="0" w:color="498BFC" w:themeColor="accent1"/>
          <w:insideH w:val="nil"/>
          <w:insideV w:val="nil"/>
        </w:tcBorders>
        <w:shd w:val="clear" w:color="auto" w:fill="498BFC" w:themeFill="accent1"/>
      </w:tcPr>
    </w:tblStylePr>
    <w:tblStylePr w:type="lastRow">
      <w:rPr>
        <w:b/>
        <w:bCs/>
      </w:rPr>
      <w:tblPr/>
      <w:tcPr>
        <w:tcBorders>
          <w:top w:val="double" w:sz="4" w:space="0" w:color="498BF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FE" w:themeFill="accent1" w:themeFillTint="33"/>
      </w:tcPr>
    </w:tblStylePr>
    <w:tblStylePr w:type="band1Horz">
      <w:tblPr/>
      <w:tcPr>
        <w:shd w:val="clear" w:color="auto" w:fill="DAE7FE" w:themeFill="accent1" w:themeFillTint="33"/>
      </w:tcPr>
    </w:tblStylePr>
  </w:style>
  <w:style w:type="table" w:styleId="GridTable2-Accent6">
    <w:name w:val="Grid Table 2 Accent 6"/>
    <w:basedOn w:val="TableNormal"/>
    <w:uiPriority w:val="47"/>
    <w:rsid w:val="00035F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2E4FD" w:themeColor="accent6" w:themeTint="99"/>
        <w:bottom w:val="single" w:sz="2" w:space="0" w:color="C2E4FD" w:themeColor="accent6" w:themeTint="99"/>
        <w:insideH w:val="single" w:sz="2" w:space="0" w:color="C2E4FD" w:themeColor="accent6" w:themeTint="99"/>
        <w:insideV w:val="single" w:sz="2" w:space="0" w:color="C2E4F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E4F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4F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FE" w:themeFill="accent6" w:themeFillTint="33"/>
      </w:tcPr>
    </w:tblStylePr>
    <w:tblStylePr w:type="band1Horz">
      <w:tblPr/>
      <w:tcPr>
        <w:shd w:val="clear" w:color="auto" w:fill="EAF6FE" w:themeFill="accent6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Times New Roman (Body CS)"/>
      <w:sz w:val="20"/>
      <w:szCs w:val="20"/>
    </w:rPr>
  </w:style>
  <w:style w:type="character" w:customStyle="1" w:styleId="cf01">
    <w:name w:val="cf01"/>
    <w:basedOn w:val="DefaultParagraphFont"/>
    <w:rsid w:val="007541F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7541F9"/>
  </w:style>
  <w:style w:type="paragraph" w:customStyle="1" w:styleId="Tpploendtabelis">
    <w:name w:val="Täpploend tabelis"/>
    <w:basedOn w:val="Tpploend"/>
    <w:link w:val="TpploendtabelisMrk"/>
    <w:qFormat/>
    <w:rsid w:val="00032BBE"/>
    <w:pPr>
      <w:spacing w:line="240" w:lineRule="auto"/>
    </w:pPr>
    <w:rPr>
      <w:rFonts w:eastAsia="Calibri"/>
    </w:rPr>
  </w:style>
  <w:style w:type="character" w:customStyle="1" w:styleId="TpploendMrk">
    <w:name w:val="Täpploend Märk"/>
    <w:basedOn w:val="DefaultParagraphFont"/>
    <w:link w:val="Tpploend"/>
    <w:rsid w:val="00032BBE"/>
    <w:rPr>
      <w:rFonts w:eastAsiaTheme="majorEastAsia" w:cstheme="majorBidi"/>
      <w:sz w:val="22"/>
      <w:szCs w:val="20"/>
    </w:rPr>
  </w:style>
  <w:style w:type="character" w:customStyle="1" w:styleId="TpploendtabelisMrk">
    <w:name w:val="Täpploend tabelis Märk"/>
    <w:basedOn w:val="TpploendMrk"/>
    <w:link w:val="Tpploendtabelis"/>
    <w:rsid w:val="00032BBE"/>
    <w:rPr>
      <w:rFonts w:eastAsia="Calibri" w:cstheme="majorBidi"/>
      <w:sz w:val="22"/>
      <w:szCs w:val="20"/>
    </w:rPr>
  </w:style>
  <w:style w:type="paragraph" w:customStyle="1" w:styleId="Tabeliallkiri">
    <w:name w:val="Tabeli allkiri"/>
    <w:basedOn w:val="Normal"/>
    <w:link w:val="TabeliallkiriMrk"/>
    <w:qFormat/>
    <w:rsid w:val="00094AF3"/>
    <w:pPr>
      <w:jc w:val="right"/>
    </w:pPr>
    <w:rPr>
      <w:rFonts w:eastAsiaTheme="majorEastAsia"/>
      <w:sz w:val="18"/>
      <w:szCs w:val="18"/>
    </w:rPr>
  </w:style>
  <w:style w:type="character" w:customStyle="1" w:styleId="TabeliallkiriMrk">
    <w:name w:val="Tabeli allkiri Märk"/>
    <w:basedOn w:val="DefaultParagraphFont"/>
    <w:link w:val="Tabeliallkiri"/>
    <w:rsid w:val="00094AF3"/>
    <w:rPr>
      <w:rFonts w:eastAsiaTheme="majorEastAsia"/>
      <w:sz w:val="18"/>
      <w:szCs w:val="18"/>
    </w:rPr>
  </w:style>
  <w:style w:type="paragraph" w:customStyle="1" w:styleId="paragraph">
    <w:name w:val="paragraph"/>
    <w:basedOn w:val="Normal"/>
    <w:rsid w:val="0004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DefaultParagraphFont"/>
    <w:rsid w:val="0004617A"/>
  </w:style>
  <w:style w:type="character" w:customStyle="1" w:styleId="eop">
    <w:name w:val="eop"/>
    <w:basedOn w:val="DefaultParagraphFont"/>
    <w:rsid w:val="0004617A"/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EF32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6B86"/>
    <w:rPr>
      <w:color w:val="9AD3FC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5D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8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0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8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2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6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6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90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www.riigiteataja.ee/akt/106072023084?leiaKehtiv" TargetMode="External"/><Relationship Id="rId26" Type="http://schemas.openxmlformats.org/officeDocument/2006/relationships/hyperlink" Target="https://fin.ee/riigi-rahandus-ja-maksud/riigieelarve-ja-eelarvestrateegia/tegevuspohise-eelarvestamise-kasiraamat/vabariigi-valitsuse-liigendus" TargetMode="External"/><Relationship Id="rId21" Type="http://schemas.openxmlformats.org/officeDocument/2006/relationships/hyperlink" Target="https://www.riigiteataja.ee/akt/131122021030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yperlink" Target="https://www.riigiteataja.ee/akt/107012025011?leiaKehtiv" TargetMode="External"/><Relationship Id="rId25" Type="http://schemas.openxmlformats.org/officeDocument/2006/relationships/hyperlink" Target="https://www.riigiteataja.ee/akt/105082014009?leiaKehtiv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iigiteataja.ee/akt/107122021005?leiaKehtiv" TargetMode="External"/><Relationship Id="rId20" Type="http://schemas.openxmlformats.org/officeDocument/2006/relationships/hyperlink" Target="https://www.riigiteataja.ee/akt/121122019026?leiaKehtiv" TargetMode="External"/><Relationship Id="rId29" Type="http://schemas.openxmlformats.org/officeDocument/2006/relationships/hyperlink" Target="https://www.riigiteataja.ee/akt/105082014009?leiaKehti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hyperlink" Target="https://www.fin.ee/riigi-rahandus-ja-maksud/riigieelarve-ja-eelarvestrateegia/tegevuspohise-eelarvestamise-kasiraamat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hyperlink" Target="https://www.riigiteataja.ee/akt/109122022029?leiaKehtiv" TargetMode="External"/><Relationship Id="rId28" Type="http://schemas.openxmlformats.org/officeDocument/2006/relationships/hyperlink" Target="https://fin.ee/riigi-rahandus-ja-maksud/riigieelarve-ja-eelarvestrateegia/tegevuspohise-eelarvestamise-kasiraamat/eelarve-rakendamine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riigiteataja.ee/akt/123122019005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https://www.riigiteataja.ee/akt/125112022006?leiaKehtiv" TargetMode="External"/><Relationship Id="rId27" Type="http://schemas.openxmlformats.org/officeDocument/2006/relationships/hyperlink" Target="https://fin.ee/riigi-rahandus-ja-maksud/riigieelarve-ja-eelarvestrateegia/tegevuspohise-eelarvestamise-kasiraamat/ministri-liigendus" TargetMode="External"/><Relationship Id="rId30" Type="http://schemas.openxmlformats.org/officeDocument/2006/relationships/hyperlink" Target="https://eegovg01.sharepoint.com/:w:/r/sites/JAGAMINE_SOM/Projektid/1020/_layouts/15/Doc.aspx?sourcedoc=%7B46B6A5B3-7A9C-4E8D-9E01-D192938BD058%7D&amp;file=Reservi%20taotluse%20vorm.docx&amp;wdLOR=cB741FEF9-694C-44D6-B5EF-0F9DA4767192&amp;action=default&amp;mobileredirect=true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2AD912-E55A-43F1-93C5-754EB9456E1B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725DF7E6-D29C-4C2E-84C5-DA48359F6BAA}">
      <dgm:prSet phldrT="[Tekst]" custT="1"/>
      <dgm:spPr/>
      <dgm:t>
        <a:bodyPr/>
        <a:lstStyle/>
        <a:p>
          <a:r>
            <a:rPr lang="et-EE" sz="1400"/>
            <a:t>2.1 Eelarve kinnitamine</a:t>
          </a:r>
        </a:p>
      </dgm:t>
    </dgm:pt>
    <dgm:pt modelId="{1BA0DF86-5F38-49D8-AF29-0E8B9B6D418A}" type="parTrans" cxnId="{459B7ED6-BCDA-4399-9F77-F8FDA35D4F11}">
      <dgm:prSet/>
      <dgm:spPr/>
      <dgm:t>
        <a:bodyPr/>
        <a:lstStyle/>
        <a:p>
          <a:endParaRPr lang="et-EE"/>
        </a:p>
      </dgm:t>
    </dgm:pt>
    <dgm:pt modelId="{E8B72238-ADCC-4D90-B22D-39ED9412AF62}" type="sibTrans" cxnId="{459B7ED6-BCDA-4399-9F77-F8FDA35D4F11}">
      <dgm:prSet/>
      <dgm:spPr/>
      <dgm:t>
        <a:bodyPr/>
        <a:lstStyle/>
        <a:p>
          <a:endParaRPr lang="et-EE"/>
        </a:p>
      </dgm:t>
    </dgm:pt>
    <dgm:pt modelId="{38A164F1-88D5-46F8-BCA3-B8B22A64C787}">
      <dgm:prSet phldrT="[Tekst]" custT="1"/>
      <dgm:spPr/>
      <dgm:t>
        <a:bodyPr/>
        <a:lstStyle/>
        <a:p>
          <a:r>
            <a:rPr lang="et-EE" sz="1400"/>
            <a:t>2.2 Eelarve muutmine</a:t>
          </a:r>
        </a:p>
      </dgm:t>
    </dgm:pt>
    <dgm:pt modelId="{7ECBC311-B8A2-4406-ABDA-4B5AB4DDDA86}" type="parTrans" cxnId="{33CE22AF-0664-48DA-A8A2-25C87D87AAF8}">
      <dgm:prSet/>
      <dgm:spPr/>
      <dgm:t>
        <a:bodyPr/>
        <a:lstStyle/>
        <a:p>
          <a:endParaRPr lang="et-EE"/>
        </a:p>
      </dgm:t>
    </dgm:pt>
    <dgm:pt modelId="{40B65037-E606-4089-BF55-DCA7F9A66BB7}" type="sibTrans" cxnId="{33CE22AF-0664-48DA-A8A2-25C87D87AAF8}">
      <dgm:prSet/>
      <dgm:spPr/>
      <dgm:t>
        <a:bodyPr/>
        <a:lstStyle/>
        <a:p>
          <a:endParaRPr lang="et-EE"/>
        </a:p>
      </dgm:t>
    </dgm:pt>
    <dgm:pt modelId="{32368906-230A-4F76-B1AA-66CD80EBFFF4}">
      <dgm:prSet phldrT="[Tekst]" custT="1"/>
      <dgm:spPr/>
      <dgm:t>
        <a:bodyPr/>
        <a:lstStyle/>
        <a:p>
          <a:r>
            <a:rPr lang="et-EE" sz="1400"/>
            <a:t>2.3 Eelarve kasutamise prognoosid</a:t>
          </a:r>
        </a:p>
      </dgm:t>
    </dgm:pt>
    <dgm:pt modelId="{9FB5803B-B2DC-443D-8A90-8D7A5D6BB449}" type="parTrans" cxnId="{B4C2DED1-D870-40FC-A576-E4811765F4FC}">
      <dgm:prSet/>
      <dgm:spPr/>
      <dgm:t>
        <a:bodyPr/>
        <a:lstStyle/>
        <a:p>
          <a:endParaRPr lang="et-EE"/>
        </a:p>
      </dgm:t>
    </dgm:pt>
    <dgm:pt modelId="{2E7ECDE2-33D9-4386-AB43-A48D37711AD5}" type="sibTrans" cxnId="{B4C2DED1-D870-40FC-A576-E4811765F4FC}">
      <dgm:prSet/>
      <dgm:spPr/>
      <dgm:t>
        <a:bodyPr/>
        <a:lstStyle/>
        <a:p>
          <a:endParaRPr lang="et-EE"/>
        </a:p>
      </dgm:t>
    </dgm:pt>
    <dgm:pt modelId="{FB3F1E6D-D5C3-4A10-A647-38EE57D062BF}" type="pres">
      <dgm:prSet presAssocID="{B92AD912-E55A-43F1-93C5-754EB9456E1B}" presName="Name0" presStyleCnt="0">
        <dgm:presLayoutVars>
          <dgm:dir/>
          <dgm:animLvl val="lvl"/>
          <dgm:resizeHandles val="exact"/>
        </dgm:presLayoutVars>
      </dgm:prSet>
      <dgm:spPr/>
    </dgm:pt>
    <dgm:pt modelId="{33651F28-65ED-4B95-8300-EC757C4318D9}" type="pres">
      <dgm:prSet presAssocID="{725DF7E6-D29C-4C2E-84C5-DA48359F6BAA}" presName="parTxOnly" presStyleLbl="node1" presStyleIdx="0" presStyleCnt="3" custScaleX="12973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t-EE"/>
        </a:p>
      </dgm:t>
    </dgm:pt>
    <dgm:pt modelId="{3B5B344E-72B4-4862-8DC9-0CBB2F4B1DCD}" type="pres">
      <dgm:prSet presAssocID="{E8B72238-ADCC-4D90-B22D-39ED9412AF62}" presName="parTxOnlySpace" presStyleCnt="0"/>
      <dgm:spPr/>
    </dgm:pt>
    <dgm:pt modelId="{1F2274C7-A4D1-44BC-B56D-B002532EA460}" type="pres">
      <dgm:prSet presAssocID="{38A164F1-88D5-46F8-BCA3-B8B22A64C787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t-EE"/>
        </a:p>
      </dgm:t>
    </dgm:pt>
    <dgm:pt modelId="{057184CA-2114-40B6-BDA6-AA1842069EEC}" type="pres">
      <dgm:prSet presAssocID="{40B65037-E606-4089-BF55-DCA7F9A66BB7}" presName="parTxOnlySpace" presStyleCnt="0"/>
      <dgm:spPr/>
    </dgm:pt>
    <dgm:pt modelId="{AD9A970C-20A3-4285-A6C2-5833800F2354}" type="pres">
      <dgm:prSet presAssocID="{32368906-230A-4F76-B1AA-66CD80EBFFF4}" presName="parTxOnly" presStyleLbl="node1" presStyleIdx="2" presStyleCnt="3" custScaleX="12197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t-EE"/>
        </a:p>
      </dgm:t>
    </dgm:pt>
  </dgm:ptLst>
  <dgm:cxnLst>
    <dgm:cxn modelId="{195B7202-076A-4983-8677-396AE9822FEA}" type="presOf" srcId="{B92AD912-E55A-43F1-93C5-754EB9456E1B}" destId="{FB3F1E6D-D5C3-4A10-A647-38EE57D062BF}" srcOrd="0" destOrd="0" presId="urn:microsoft.com/office/officeart/2005/8/layout/chevron1"/>
    <dgm:cxn modelId="{C4B9D41D-CA40-4758-A432-A5B477D77480}" type="presOf" srcId="{38A164F1-88D5-46F8-BCA3-B8B22A64C787}" destId="{1F2274C7-A4D1-44BC-B56D-B002532EA460}" srcOrd="0" destOrd="0" presId="urn:microsoft.com/office/officeart/2005/8/layout/chevron1"/>
    <dgm:cxn modelId="{B4C2DED1-D870-40FC-A576-E4811765F4FC}" srcId="{B92AD912-E55A-43F1-93C5-754EB9456E1B}" destId="{32368906-230A-4F76-B1AA-66CD80EBFFF4}" srcOrd="2" destOrd="0" parTransId="{9FB5803B-B2DC-443D-8A90-8D7A5D6BB449}" sibTransId="{2E7ECDE2-33D9-4386-AB43-A48D37711AD5}"/>
    <dgm:cxn modelId="{E9A66561-6351-48D9-B745-5058CE370CC1}" type="presOf" srcId="{725DF7E6-D29C-4C2E-84C5-DA48359F6BAA}" destId="{33651F28-65ED-4B95-8300-EC757C4318D9}" srcOrd="0" destOrd="0" presId="urn:microsoft.com/office/officeart/2005/8/layout/chevron1"/>
    <dgm:cxn modelId="{9B7C0F49-2CEE-4B0B-865F-33C38B0FC279}" type="presOf" srcId="{32368906-230A-4F76-B1AA-66CD80EBFFF4}" destId="{AD9A970C-20A3-4285-A6C2-5833800F2354}" srcOrd="0" destOrd="0" presId="urn:microsoft.com/office/officeart/2005/8/layout/chevron1"/>
    <dgm:cxn modelId="{459B7ED6-BCDA-4399-9F77-F8FDA35D4F11}" srcId="{B92AD912-E55A-43F1-93C5-754EB9456E1B}" destId="{725DF7E6-D29C-4C2E-84C5-DA48359F6BAA}" srcOrd="0" destOrd="0" parTransId="{1BA0DF86-5F38-49D8-AF29-0E8B9B6D418A}" sibTransId="{E8B72238-ADCC-4D90-B22D-39ED9412AF62}"/>
    <dgm:cxn modelId="{33CE22AF-0664-48DA-A8A2-25C87D87AAF8}" srcId="{B92AD912-E55A-43F1-93C5-754EB9456E1B}" destId="{38A164F1-88D5-46F8-BCA3-B8B22A64C787}" srcOrd="1" destOrd="0" parTransId="{7ECBC311-B8A2-4406-ABDA-4B5AB4DDDA86}" sibTransId="{40B65037-E606-4089-BF55-DCA7F9A66BB7}"/>
    <dgm:cxn modelId="{25998BF3-55FD-4DB7-B717-E5E8590AD3DA}" type="presParOf" srcId="{FB3F1E6D-D5C3-4A10-A647-38EE57D062BF}" destId="{33651F28-65ED-4B95-8300-EC757C4318D9}" srcOrd="0" destOrd="0" presId="urn:microsoft.com/office/officeart/2005/8/layout/chevron1"/>
    <dgm:cxn modelId="{3D393DF4-2395-4DF5-91BB-2E24EE59D6B4}" type="presParOf" srcId="{FB3F1E6D-D5C3-4A10-A647-38EE57D062BF}" destId="{3B5B344E-72B4-4862-8DC9-0CBB2F4B1DCD}" srcOrd="1" destOrd="0" presId="urn:microsoft.com/office/officeart/2005/8/layout/chevron1"/>
    <dgm:cxn modelId="{C1E3C01F-826A-417A-A5E2-F5145E3092F2}" type="presParOf" srcId="{FB3F1E6D-D5C3-4A10-A647-38EE57D062BF}" destId="{1F2274C7-A4D1-44BC-B56D-B002532EA460}" srcOrd="2" destOrd="0" presId="urn:microsoft.com/office/officeart/2005/8/layout/chevron1"/>
    <dgm:cxn modelId="{2E57FB78-796F-424F-8023-F92183FEF507}" type="presParOf" srcId="{FB3F1E6D-D5C3-4A10-A647-38EE57D062BF}" destId="{057184CA-2114-40B6-BDA6-AA1842069EEC}" srcOrd="3" destOrd="0" presId="urn:microsoft.com/office/officeart/2005/8/layout/chevron1"/>
    <dgm:cxn modelId="{D6B6FEA8-4F1C-4AAB-8835-6ECFDB043487}" type="presParOf" srcId="{FB3F1E6D-D5C3-4A10-A647-38EE57D062BF}" destId="{AD9A970C-20A3-4285-A6C2-5833800F2354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651F28-65ED-4B95-8300-EC757C4318D9}">
      <dsp:nvSpPr>
        <dsp:cNvPr id="0" name=""/>
        <dsp:cNvSpPr/>
      </dsp:nvSpPr>
      <dsp:spPr>
        <a:xfrm>
          <a:off x="2014" y="52280"/>
          <a:ext cx="2412491" cy="74379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1400" kern="1200"/>
            <a:t>2.1 Eelarve kinnitamine</a:t>
          </a:r>
        </a:p>
      </dsp:txBody>
      <dsp:txXfrm>
        <a:off x="373913" y="52280"/>
        <a:ext cx="1668693" cy="743798"/>
      </dsp:txXfrm>
    </dsp:sp>
    <dsp:sp modelId="{1F2274C7-A4D1-44BC-B56D-B002532EA460}">
      <dsp:nvSpPr>
        <dsp:cNvPr id="0" name=""/>
        <dsp:cNvSpPr/>
      </dsp:nvSpPr>
      <dsp:spPr>
        <a:xfrm>
          <a:off x="2228556" y="52280"/>
          <a:ext cx="1859495" cy="74379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1400" kern="1200"/>
            <a:t>2.2 Eelarve muutmine</a:t>
          </a:r>
        </a:p>
      </dsp:txBody>
      <dsp:txXfrm>
        <a:off x="2600455" y="52280"/>
        <a:ext cx="1115697" cy="743798"/>
      </dsp:txXfrm>
    </dsp:sp>
    <dsp:sp modelId="{AD9A970C-20A3-4285-A6C2-5833800F2354}">
      <dsp:nvSpPr>
        <dsp:cNvPr id="0" name=""/>
        <dsp:cNvSpPr/>
      </dsp:nvSpPr>
      <dsp:spPr>
        <a:xfrm>
          <a:off x="3902102" y="52280"/>
          <a:ext cx="2268082" cy="74379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t-EE" sz="1400" kern="1200"/>
            <a:t>2.3 Eelarve kasutamise prognoosid</a:t>
          </a:r>
        </a:p>
      </dsp:txBody>
      <dsp:txXfrm>
        <a:off x="4274001" y="52280"/>
        <a:ext cx="1524284" cy="7437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SoM_Theme">
  <a:themeElements>
    <a:clrScheme name="SoM">
      <a:dk1>
        <a:srgbClr val="1D1856"/>
      </a:dk1>
      <a:lt1>
        <a:srgbClr val="FFFFFF"/>
      </a:lt1>
      <a:dk2>
        <a:srgbClr val="498BFC"/>
      </a:dk2>
      <a:lt2>
        <a:srgbClr val="E7EAEA"/>
      </a:lt2>
      <a:accent1>
        <a:srgbClr val="498BFC"/>
      </a:accent1>
      <a:accent2>
        <a:srgbClr val="F1B400"/>
      </a:accent2>
      <a:accent3>
        <a:srgbClr val="E57B00"/>
      </a:accent3>
      <a:accent4>
        <a:srgbClr val="667C36"/>
      </a:accent4>
      <a:accent5>
        <a:srgbClr val="85B85B"/>
      </a:accent5>
      <a:accent6>
        <a:srgbClr val="9AD3FC"/>
      </a:accent6>
      <a:hlink>
        <a:srgbClr val="0064FF"/>
      </a:hlink>
      <a:folHlink>
        <a:srgbClr val="9AD3FC"/>
      </a:folHlink>
    </a:clrScheme>
    <a:fontScheme name="SoM_Kontor">
      <a:majorFont>
        <a:latin typeface="Roboto Medium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 w="9017" cap="flat">
          <a:noFill/>
          <a:prstDash val="solid"/>
          <a:miter/>
        </a:ln>
      </a:spPr>
      <a:bodyPr rtlCol="0" anchor="ctr"/>
      <a:lstStyle>
        <a:defPPr algn="l">
          <a:defRPr>
            <a:solidFill>
              <a:schemeClr val="accent2"/>
            </a:solidFill>
          </a:defRPr>
        </a:defPPr>
      </a:lstStyle>
    </a:spDef>
    <a:lnDef>
      <a:spPr>
        <a:ln w="28575">
          <a:solidFill>
            <a:schemeClr val="accent5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oM_Theme" id="{6EC58401-6AD4-B444-B6DC-C17A92978B69}" vid="{6CA1663A-6626-0945-8D99-0BD3C3D163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D6B7EA7EB83469B2FE1631BCA26BE" ma:contentTypeVersion="11" ma:contentTypeDescription="Loo uus dokument" ma:contentTypeScope="" ma:versionID="62831b4aff605c9292a7a47755db8f81">
  <xsd:schema xmlns:xsd="http://www.w3.org/2001/XMLSchema" xmlns:xs="http://www.w3.org/2001/XMLSchema" xmlns:p="http://schemas.microsoft.com/office/2006/metadata/properties" xmlns:ns2="a097d846-dd05-41e5-9b58-f25ef5bc894c" xmlns:ns3="2d11df42-a036-40cf-95f7-4e940c8b62b5" targetNamespace="http://schemas.microsoft.com/office/2006/metadata/properties" ma:root="true" ma:fieldsID="94cdc4a27c75ec9f94ee9c6024031adb" ns2:_="" ns3:_="">
    <xsd:import namespace="a097d846-dd05-41e5-9b58-f25ef5bc894c"/>
    <xsd:import namespace="2d11df42-a036-40cf-95f7-4e940c8b6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7d846-dd05-41e5-9b58-f25ef5bc8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df42-a036-40cf-95f7-4e940c8b62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5bfc59-4a84-462d-9650-85ae9092f62c}" ma:internalName="TaxCatchAll" ma:showField="CatchAllData" ma:web="2d11df42-a036-40cf-95f7-4e940c8b6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11df42-a036-40cf-95f7-4e940c8b62b5" xsi:nil="true"/>
    <lcf76f155ced4ddcb4097134ff3c332f xmlns="a097d846-dd05-41e5-9b58-f25ef5bc89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F5B1-D2E2-4F94-9963-43C6A8032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7d846-dd05-41e5-9b58-f25ef5bc894c"/>
    <ds:schemaRef ds:uri="2d11df42-a036-40cf-95f7-4e940c8b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6C4F5-29E0-4A46-BF08-0BC4CA5F9BB8}">
  <ds:schemaRefs>
    <ds:schemaRef ds:uri="http://schemas.microsoft.com/office/2006/metadata/properties"/>
    <ds:schemaRef ds:uri="http://schemas.microsoft.com/office/infopath/2007/PartnerControls"/>
    <ds:schemaRef ds:uri="2d11df42-a036-40cf-95f7-4e940c8b62b5"/>
    <ds:schemaRef ds:uri="a097d846-dd05-41e5-9b58-f25ef5bc894c"/>
  </ds:schemaRefs>
</ds:datastoreItem>
</file>

<file path=customXml/itemProps3.xml><?xml version="1.0" encoding="utf-8"?>
<ds:datastoreItem xmlns:ds="http://schemas.openxmlformats.org/officeDocument/2006/customXml" ds:itemID="{9EDFB83C-5DA4-414F-9309-B199E5A46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815026-F75E-4F63-8B59-585B8280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3660</Words>
  <Characters>21232</Characters>
  <Application>Microsoft Office Word</Application>
  <DocSecurity>0</DocSecurity>
  <Lines>176</Lines>
  <Paragraphs>49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Adamson</dc:creator>
  <cp:keywords/>
  <dc:description/>
  <cp:lastModifiedBy>deltamso</cp:lastModifiedBy>
  <cp:revision>2</cp:revision>
  <cp:lastPrinted>2024-03-01T08:13:00Z</cp:lastPrinted>
  <dcterms:created xsi:type="dcterms:W3CDTF">2025-11-03T08:23:00Z</dcterms:created>
  <dcterms:modified xsi:type="dcterms:W3CDTF">2025-11-03T08:23:00Z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0x010100075D6B7EA7EB83469B2FE1631BCA26BE</vt:lpwstr>
  </property>
  <property fmtid="{D5CDD505-2E9C-101B-9397-08002B2CF9AE}" pid="3" name="_dlc_DocIdItemGuid">
    <vt:lpwstr>746f6886-5d25-49d3-aea5-a96a8402d19b</vt:lpwstr>
  </property>
  <property fmtid="{D5CDD505-2E9C-101B-9397-08002B2CF9AE}" pid="4" name="delta_regDateTime">
    <vt:lpwstr>{reg. kpv}</vt:lpwstr>
  </property>
  <property fmtid="{D5CDD505-2E9C-101B-9397-08002B2CF9AE}" pid="5" name="delta_regNumber">
    <vt:lpwstr>{viit}</vt:lpwstr>
  </property>
  <property fmtid="{D5CDD505-2E9C-101B-9397-08002B2CF9AE}" pid="6" name="Order">
    <vt:r8>6200</vt:r8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2024-09-12T06:51:49Z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8fe098d2-428d-4bd4-9803-7195fe96f0e2</vt:lpwstr>
  </property>
  <property fmtid="{D5CDD505-2E9C-101B-9397-08002B2CF9AE}" pid="12" name="MSIP_Label_defa4170-0d19-0005-0004-bc88714345d2_ActionId">
    <vt:lpwstr>b8e390ba-f5eb-49d2-9807-788f386a592c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ediaServiceImageTags">
    <vt:lpwstr/>
  </property>
</Properties>
</file>